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75F1AF9" w:rsidR="003F1422" w:rsidRPr="00B62367" w:rsidRDefault="00B62367" w:rsidP="005C516A">
            <w:pPr>
              <w:jc w:val="both"/>
              <w:rPr>
                <w:rFonts w:ascii="Candara" w:eastAsia="DengXian" w:hAnsi="Candara"/>
                <w:smallCaps/>
                <w:sz w:val="24"/>
                <w:szCs w:val="24"/>
              </w:rPr>
            </w:pPr>
            <w:r w:rsidRPr="00B62367">
              <w:rPr>
                <w:rFonts w:ascii="Candara" w:eastAsia="DengXian" w:hAnsi="Candara"/>
                <w:smallCaps/>
                <w:sz w:val="24"/>
                <w:szCs w:val="24"/>
                <w:lang w:val="es-ES_tradnl"/>
              </w:rPr>
              <w:t>“</w:t>
            </w:r>
            <w:r>
              <w:rPr>
                <w:rFonts w:ascii="Candara" w:eastAsia="DengXian" w:hAnsi="Candara"/>
                <w:smallCaps/>
                <w:sz w:val="24"/>
                <w:szCs w:val="24"/>
              </w:rPr>
              <w:t>P</w:t>
            </w:r>
            <w:r w:rsidRPr="00B62367">
              <w:rPr>
                <w:rFonts w:ascii="Candara" w:eastAsia="DengXian" w:hAnsi="Candara"/>
                <w:smallCaps/>
                <w:sz w:val="24"/>
                <w:szCs w:val="24"/>
              </w:rPr>
              <w:t xml:space="preserve">revención y sensibilización en </w:t>
            </w:r>
            <w:r>
              <w:rPr>
                <w:rFonts w:ascii="Candara" w:eastAsia="DengXian" w:hAnsi="Candara"/>
                <w:smallCaps/>
                <w:sz w:val="24"/>
                <w:szCs w:val="24"/>
              </w:rPr>
              <w:t>V</w:t>
            </w:r>
            <w:r w:rsidRPr="00B62367">
              <w:rPr>
                <w:rFonts w:ascii="Candara" w:eastAsia="DengXian" w:hAnsi="Candara"/>
                <w:smallCaps/>
                <w:sz w:val="24"/>
                <w:szCs w:val="24"/>
              </w:rPr>
              <w:t>iolencia de</w:t>
            </w:r>
            <w:r>
              <w:rPr>
                <w:rFonts w:ascii="Candara" w:eastAsia="DengXian" w:hAnsi="Candara"/>
                <w:smallCaps/>
                <w:sz w:val="24"/>
                <w:szCs w:val="24"/>
              </w:rPr>
              <w:t xml:space="preserve"> G</w:t>
            </w:r>
            <w:r w:rsidRPr="00B62367">
              <w:rPr>
                <w:rFonts w:ascii="Candara" w:eastAsia="DengXian" w:hAnsi="Candara"/>
                <w:smallCaps/>
                <w:sz w:val="24"/>
                <w:szCs w:val="24"/>
              </w:rPr>
              <w:t>énero”</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488A873" w:rsidR="003F1422" w:rsidRPr="00B62367" w:rsidRDefault="00B62367" w:rsidP="00036F8C">
            <w:pPr>
              <w:rPr>
                <w:rFonts w:ascii="Candara" w:eastAsia="Times New Roman" w:hAnsi="Candara"/>
                <w:smallCaps/>
                <w:sz w:val="20"/>
                <w:szCs w:val="20"/>
                <w:lang w:val="es-ES_tradnl"/>
              </w:rPr>
            </w:pPr>
            <w:r w:rsidRPr="00B62367">
              <w:rPr>
                <w:rFonts w:ascii="Candara" w:eastAsia="Times New Roman" w:hAnsi="Candara"/>
                <w:smallCaps/>
                <w:sz w:val="20"/>
                <w:szCs w:val="20"/>
                <w:lang w:val="es-ES_tradnl"/>
              </w:rPr>
              <w:t>Pablo Mora Díez (Fiscal Delegado sobre la Violencia contra la Mujer) Y Raquel Muiño Sánchez (Trabajadora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C47BBE" w14:textId="34B91183" w:rsidR="000735F9" w:rsidRPr="000735F9" w:rsidRDefault="00B62367" w:rsidP="000735F9">
            <w:pPr>
              <w:rPr>
                <w:rFonts w:ascii="Candara" w:eastAsia="Times New Roman" w:hAnsi="Candara"/>
                <w:bCs/>
                <w:smallCaps/>
                <w:sz w:val="24"/>
                <w:szCs w:val="24"/>
              </w:rPr>
            </w:pPr>
            <w:r>
              <w:rPr>
                <w:rFonts w:ascii="Candara" w:eastAsia="Times New Roman" w:hAnsi="Candara"/>
                <w:bCs/>
                <w:smallCaps/>
                <w:sz w:val="24"/>
                <w:szCs w:val="24"/>
              </w:rPr>
              <w:t>150</w:t>
            </w:r>
            <w:r w:rsidR="000735F9" w:rsidRPr="000735F9">
              <w:rPr>
                <w:rFonts w:ascii="Candara" w:eastAsia="Times New Roman" w:hAnsi="Candara"/>
                <w:bCs/>
                <w:smallCaps/>
                <w:sz w:val="24"/>
                <w:szCs w:val="24"/>
              </w:rPr>
              <w:t xml:space="preserve"> horas</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653D8346" w:rsidR="003F1422" w:rsidRPr="005C516A" w:rsidRDefault="00B62367" w:rsidP="007D6C84">
            <w:pPr>
              <w:rPr>
                <w:rFonts w:ascii="Candara" w:eastAsia="Times New Roman" w:hAnsi="Candara"/>
                <w:smallCaps/>
                <w:sz w:val="24"/>
                <w:szCs w:val="24"/>
              </w:rPr>
            </w:pPr>
            <w:r w:rsidRPr="00B62367">
              <w:rPr>
                <w:rFonts w:ascii="Candara" w:eastAsia="Times New Roman" w:hAnsi="Candara"/>
                <w:bCs/>
                <w:smallCaps/>
                <w:sz w:val="24"/>
                <w:szCs w:val="24"/>
              </w:rPr>
              <w:t>Del 23 de octubre de 2023 al 30 de enero de 2024</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426" w14:textId="77777777" w:rsidR="009B45CA" w:rsidRDefault="009B45CA">
      <w:r>
        <w:separator/>
      </w:r>
    </w:p>
  </w:endnote>
  <w:endnote w:type="continuationSeparator" w:id="0">
    <w:p w14:paraId="75EAEE18" w14:textId="77777777" w:rsidR="009B45CA" w:rsidRDefault="009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0F62" w14:textId="77777777" w:rsidR="009B45CA" w:rsidRDefault="009B45CA">
      <w:r>
        <w:separator/>
      </w:r>
    </w:p>
  </w:footnote>
  <w:footnote w:type="continuationSeparator" w:id="0">
    <w:p w14:paraId="7847BFBB" w14:textId="77777777" w:rsidR="009B45CA" w:rsidRDefault="009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735F9"/>
    <w:rsid w:val="00083342"/>
    <w:rsid w:val="000C459A"/>
    <w:rsid w:val="000D59A1"/>
    <w:rsid w:val="000E4386"/>
    <w:rsid w:val="00120E0D"/>
    <w:rsid w:val="00142DA3"/>
    <w:rsid w:val="001811D8"/>
    <w:rsid w:val="001C69B3"/>
    <w:rsid w:val="001D696D"/>
    <w:rsid w:val="001D785F"/>
    <w:rsid w:val="002073D5"/>
    <w:rsid w:val="00311019"/>
    <w:rsid w:val="003B6DE5"/>
    <w:rsid w:val="003F1422"/>
    <w:rsid w:val="0041536E"/>
    <w:rsid w:val="004213BE"/>
    <w:rsid w:val="0045279C"/>
    <w:rsid w:val="00491A03"/>
    <w:rsid w:val="004A78B6"/>
    <w:rsid w:val="004D17A5"/>
    <w:rsid w:val="005166D6"/>
    <w:rsid w:val="005346E2"/>
    <w:rsid w:val="005507C4"/>
    <w:rsid w:val="00557184"/>
    <w:rsid w:val="00560033"/>
    <w:rsid w:val="005641AE"/>
    <w:rsid w:val="005C516A"/>
    <w:rsid w:val="0066382F"/>
    <w:rsid w:val="006951A5"/>
    <w:rsid w:val="00765934"/>
    <w:rsid w:val="00767B80"/>
    <w:rsid w:val="007772C7"/>
    <w:rsid w:val="007D6C84"/>
    <w:rsid w:val="007E7499"/>
    <w:rsid w:val="00882BF3"/>
    <w:rsid w:val="00925A44"/>
    <w:rsid w:val="009450AE"/>
    <w:rsid w:val="009A4503"/>
    <w:rsid w:val="009A45F1"/>
    <w:rsid w:val="009B45CA"/>
    <w:rsid w:val="00A37F43"/>
    <w:rsid w:val="00A53387"/>
    <w:rsid w:val="00A73448"/>
    <w:rsid w:val="00A86D3E"/>
    <w:rsid w:val="00A92EE1"/>
    <w:rsid w:val="00AB4E9D"/>
    <w:rsid w:val="00AF235F"/>
    <w:rsid w:val="00AF6DB5"/>
    <w:rsid w:val="00B40DFF"/>
    <w:rsid w:val="00B62367"/>
    <w:rsid w:val="00BA23BE"/>
    <w:rsid w:val="00BB502F"/>
    <w:rsid w:val="00BF2E7E"/>
    <w:rsid w:val="00BF73F7"/>
    <w:rsid w:val="00C1450D"/>
    <w:rsid w:val="00C61461"/>
    <w:rsid w:val="00CE04CC"/>
    <w:rsid w:val="00CE0735"/>
    <w:rsid w:val="00D13A9D"/>
    <w:rsid w:val="00D74C5E"/>
    <w:rsid w:val="00DA1196"/>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10</cp:revision>
  <dcterms:created xsi:type="dcterms:W3CDTF">2023-02-13T14:10:00Z</dcterms:created>
  <dcterms:modified xsi:type="dcterms:W3CDTF">2023-06-27T10:33:00Z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