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C0E6021" w:rsidR="003F1422" w:rsidRPr="005C516A" w:rsidRDefault="00155705" w:rsidP="005C516A">
            <w:pPr>
              <w:jc w:val="both"/>
              <w:rPr>
                <w:rFonts w:ascii="Candara" w:eastAsia="Times New Roman" w:hAnsi="Candara"/>
                <w:bCs/>
                <w:smallCaps/>
                <w:sz w:val="24"/>
                <w:szCs w:val="24"/>
                <w:lang w:val="es-ES_tradnl"/>
              </w:rPr>
            </w:pPr>
            <w:r>
              <w:rPr>
                <w:rFonts w:ascii="Candara" w:eastAsia="Times New Roman" w:hAnsi="Candara"/>
                <w:bCs/>
                <w:smallCaps/>
                <w:sz w:val="24"/>
                <w:szCs w:val="24"/>
              </w:rPr>
              <w:t>Violencia contra la mujer: actuación en el ámbito sociosanitario andaluz</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17E7E83E" w:rsidR="003F1422" w:rsidRPr="005C516A" w:rsidRDefault="00155705" w:rsidP="00036F8C">
            <w:pPr>
              <w:rPr>
                <w:rFonts w:ascii="Candara" w:eastAsia="Times New Roman" w:hAnsi="Candara"/>
                <w:smallCaps/>
                <w:sz w:val="24"/>
                <w:szCs w:val="24"/>
              </w:rPr>
            </w:pPr>
            <w:r>
              <w:rPr>
                <w:rFonts w:ascii="Candara" w:eastAsia="Times New Roman" w:hAnsi="Candara"/>
                <w:bCs/>
                <w:smallCaps/>
                <w:sz w:val="24"/>
                <w:szCs w:val="24"/>
              </w:rPr>
              <w:t>Aptitud Social</w:t>
            </w:r>
            <w:r w:rsidR="00F37696">
              <w:rPr>
                <w:rFonts w:ascii="Candara" w:eastAsia="Times New Roman" w:hAnsi="Candara"/>
                <w:bCs/>
                <w:smallCaps/>
                <w:sz w:val="24"/>
                <w:szCs w:val="24"/>
              </w:rPr>
              <w:t xml:space="preserve"> y Julio Piedra Cristóbal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3C3A183"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155705">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6A4A0416"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155705">
              <w:rPr>
                <w:rFonts w:ascii="Candara" w:eastAsia="Times New Roman" w:hAnsi="Candara"/>
                <w:bCs/>
                <w:smallCaps/>
                <w:sz w:val="24"/>
                <w:szCs w:val="24"/>
              </w:rPr>
              <w:t>01 de diciembre de 2022 al 02 de febrero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7D1E" w14:textId="77777777" w:rsidR="00F15BDD" w:rsidRDefault="00F15BDD">
      <w:r>
        <w:separator/>
      </w:r>
    </w:p>
  </w:endnote>
  <w:endnote w:type="continuationSeparator" w:id="0">
    <w:p w14:paraId="1BD3FDCD" w14:textId="77777777" w:rsidR="00F15BDD" w:rsidRDefault="00F1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AF27" w14:textId="77777777" w:rsidR="00F15BDD" w:rsidRDefault="00F15BDD">
      <w:r>
        <w:separator/>
      </w:r>
    </w:p>
  </w:footnote>
  <w:footnote w:type="continuationSeparator" w:id="0">
    <w:p w14:paraId="762451BA" w14:textId="77777777" w:rsidR="00F15BDD" w:rsidRDefault="00F1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0E4386"/>
    <w:rsid w:val="00120E0D"/>
    <w:rsid w:val="00155705"/>
    <w:rsid w:val="001D785F"/>
    <w:rsid w:val="002073D5"/>
    <w:rsid w:val="00311019"/>
    <w:rsid w:val="003B6DE5"/>
    <w:rsid w:val="003F1422"/>
    <w:rsid w:val="004213BE"/>
    <w:rsid w:val="0045279C"/>
    <w:rsid w:val="004A78B6"/>
    <w:rsid w:val="005166D6"/>
    <w:rsid w:val="00560033"/>
    <w:rsid w:val="005C516A"/>
    <w:rsid w:val="006061E7"/>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E3237E"/>
    <w:rsid w:val="00E4367A"/>
    <w:rsid w:val="00EE205D"/>
    <w:rsid w:val="00EF55C2"/>
    <w:rsid w:val="00F15BDD"/>
    <w:rsid w:val="00F308EE"/>
    <w:rsid w:val="00F37696"/>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1618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9</cp:revision>
  <dcterms:created xsi:type="dcterms:W3CDTF">2022-07-28T08:54:00Z</dcterms:created>
  <dcterms:modified xsi:type="dcterms:W3CDTF">2022-11-10T07:06:00Z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