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6B8E46CF" w:rsidR="003F1422" w:rsidRPr="005062CC" w:rsidRDefault="005062CC" w:rsidP="005C516A">
            <w:pPr>
              <w:jc w:val="both"/>
              <w:rPr>
                <w:rFonts w:ascii="Bahnschrift SemiCondensed" w:eastAsia="Times New Roman" w:hAnsi="Bahnschrift SemiCondensed"/>
                <w:b/>
                <w:bCs/>
                <w:smallCaps/>
                <w:color w:val="262626" w:themeColor="text1" w:themeTint="D9"/>
                <w:sz w:val="24"/>
                <w:szCs w:val="24"/>
              </w:rPr>
            </w:pPr>
            <w:r w:rsidRPr="005062CC">
              <w:rPr>
                <w:rFonts w:ascii="Bahnschrift SemiCondensed" w:eastAsia="Times New Roman" w:hAnsi="Bahnschrift SemiCondensed"/>
                <w:b/>
                <w:bCs/>
                <w:smallCaps/>
                <w:color w:val="262626" w:themeColor="text1" w:themeTint="D9"/>
                <w:sz w:val="24"/>
                <w:szCs w:val="24"/>
              </w:rPr>
              <w:t>“Valoración y diagnóstico social en salud mental desde servicios no especializados”</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35504D24" w:rsidR="003F1422" w:rsidRPr="005062CC" w:rsidRDefault="005062CC" w:rsidP="00036F8C">
            <w:pPr>
              <w:rPr>
                <w:rFonts w:ascii="Bahnschrift SemiCondensed" w:eastAsia="Times New Roman" w:hAnsi="Bahnschrift SemiCondensed"/>
                <w:smallCaps/>
                <w:color w:val="262626" w:themeColor="text1" w:themeTint="D9"/>
                <w:sz w:val="24"/>
                <w:szCs w:val="24"/>
              </w:rPr>
            </w:pPr>
            <w:r w:rsidRPr="005062CC">
              <w:rPr>
                <w:rFonts w:ascii="Bahnschrift SemiCondensed" w:eastAsia="Times New Roman" w:hAnsi="Bahnschrift SemiCondensed"/>
                <w:smallCaps/>
                <w:color w:val="262626" w:themeColor="text1" w:themeTint="D9"/>
                <w:sz w:val="24"/>
                <w:szCs w:val="24"/>
              </w:rPr>
              <w:t>Verónica García López y Sara Fernández Álvarez (A TEYAVANA)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385232B7"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w:t>
            </w:r>
            <w:r w:rsidR="005062CC">
              <w:rPr>
                <w:rFonts w:ascii="Bahnschrift SemiCondensed" w:eastAsia="Times New Roman" w:hAnsi="Bahnschrift SemiCondensed"/>
                <w:smallCaps/>
                <w:color w:val="262626" w:themeColor="text1" w:themeTint="D9"/>
                <w:sz w:val="24"/>
                <w:szCs w:val="24"/>
              </w:rPr>
              <w:t>0</w:t>
            </w:r>
            <w:r>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7BB05EA3" w:rsidR="003F1422" w:rsidRPr="006F3D2F" w:rsidRDefault="005062CC" w:rsidP="007D6C84">
            <w:pPr>
              <w:rPr>
                <w:rFonts w:ascii="Bahnschrift SemiCondensed" w:eastAsia="Times New Roman" w:hAnsi="Bahnschrift SemiCondensed"/>
                <w:smallCaps/>
                <w:color w:val="262626" w:themeColor="text1" w:themeTint="D9"/>
                <w:sz w:val="24"/>
                <w:szCs w:val="24"/>
              </w:rPr>
            </w:pPr>
            <w:r w:rsidRPr="005062CC">
              <w:rPr>
                <w:rFonts w:ascii="Bahnschrift SemiCondensed" w:eastAsia="Times New Roman" w:hAnsi="Bahnschrift SemiCondensed"/>
                <w:bCs/>
                <w:smallCaps/>
                <w:color w:val="262626" w:themeColor="text1" w:themeTint="D9"/>
                <w:sz w:val="24"/>
                <w:szCs w:val="24"/>
              </w:rPr>
              <w:t>Del 24 de marzo al 26 de mayo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680AEBC6" w:rsidR="00F83F32" w:rsidRPr="00C04123" w:rsidRDefault="005062CC" w:rsidP="00036F8C">
            <w:pPr>
              <w:widowControl/>
              <w:autoSpaceDE/>
              <w:autoSpaceDN/>
              <w:spacing w:line="360" w:lineRule="auto"/>
              <w:jc w:val="both"/>
              <w:rPr>
                <w:rFonts w:ascii="Bahnschrift SemiCondensed" w:hAnsi="Bahnschrift SemiCondensed" w:cs="Times New Roman"/>
                <w:b/>
                <w:bCs/>
                <w:color w:val="262626" w:themeColor="text1" w:themeTint="D9"/>
                <w:sz w:val="24"/>
                <w:szCs w:val="24"/>
                <w:u w:val="single"/>
                <w:lang w:eastAsia="en-US"/>
              </w:rPr>
            </w:pPr>
            <w:r w:rsidRPr="005062CC">
              <w:rPr>
                <w:rFonts w:ascii="Bahnschrift SemiCondensed" w:hAnsi="Bahnschrift SemiCondensed" w:cs="Times New Roman"/>
                <w:b/>
                <w:bCs/>
                <w:color w:val="262626" w:themeColor="text1" w:themeTint="D9"/>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8D38" w14:textId="77777777" w:rsidR="00A85F9A" w:rsidRDefault="00A85F9A">
      <w:r>
        <w:separator/>
      </w:r>
    </w:p>
  </w:endnote>
  <w:endnote w:type="continuationSeparator" w:id="0">
    <w:p w14:paraId="507E51A0" w14:textId="77777777" w:rsidR="00A85F9A" w:rsidRDefault="00A8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BE95" w14:textId="77777777" w:rsidR="00A85F9A" w:rsidRDefault="00A85F9A">
      <w:r>
        <w:separator/>
      </w:r>
    </w:p>
  </w:footnote>
  <w:footnote w:type="continuationSeparator" w:id="0">
    <w:p w14:paraId="2BC3E431" w14:textId="77777777" w:rsidR="00A85F9A" w:rsidRDefault="00A8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131"/>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062CC"/>
    <w:rsid w:val="005166D6"/>
    <w:rsid w:val="00560033"/>
    <w:rsid w:val="005B6671"/>
    <w:rsid w:val="005C516A"/>
    <w:rsid w:val="006951A5"/>
    <w:rsid w:val="006F3D2F"/>
    <w:rsid w:val="007514C6"/>
    <w:rsid w:val="00767B80"/>
    <w:rsid w:val="007B6FC5"/>
    <w:rsid w:val="007D6C84"/>
    <w:rsid w:val="007F5139"/>
    <w:rsid w:val="008826AD"/>
    <w:rsid w:val="008B0751"/>
    <w:rsid w:val="008D26B7"/>
    <w:rsid w:val="00925A44"/>
    <w:rsid w:val="009450AE"/>
    <w:rsid w:val="00961C3E"/>
    <w:rsid w:val="009A4503"/>
    <w:rsid w:val="009A45F1"/>
    <w:rsid w:val="009B7E79"/>
    <w:rsid w:val="00A53387"/>
    <w:rsid w:val="00A62091"/>
    <w:rsid w:val="00A73448"/>
    <w:rsid w:val="00A85F9A"/>
    <w:rsid w:val="00A86D3E"/>
    <w:rsid w:val="00A92EE1"/>
    <w:rsid w:val="00AA3CE0"/>
    <w:rsid w:val="00AA687A"/>
    <w:rsid w:val="00AB4E9D"/>
    <w:rsid w:val="00AD4695"/>
    <w:rsid w:val="00AF235F"/>
    <w:rsid w:val="00B2544A"/>
    <w:rsid w:val="00B40DFF"/>
    <w:rsid w:val="00BB502F"/>
    <w:rsid w:val="00BC1E8C"/>
    <w:rsid w:val="00BF2E7E"/>
    <w:rsid w:val="00BF73F7"/>
    <w:rsid w:val="00C04123"/>
    <w:rsid w:val="00C1450D"/>
    <w:rsid w:val="00C34FE5"/>
    <w:rsid w:val="00C61461"/>
    <w:rsid w:val="00CE04CC"/>
    <w:rsid w:val="00D13A9D"/>
    <w:rsid w:val="00D22132"/>
    <w:rsid w:val="00D74C5E"/>
    <w:rsid w:val="00D814F7"/>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29</cp:revision>
  <dcterms:created xsi:type="dcterms:W3CDTF">2022-07-28T08:54:00Z</dcterms:created>
  <dcterms:modified xsi:type="dcterms:W3CDTF">2026-02-23T11:45:00Z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