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11CFD909" w:rsidR="003F1422" w:rsidRPr="00D102E8" w:rsidRDefault="00D102E8" w:rsidP="005C516A">
            <w:pPr>
              <w:jc w:val="both"/>
              <w:rPr>
                <w:rFonts w:ascii="Bahnschrift SemiCondensed" w:eastAsia="Times New Roman" w:hAnsi="Bahnschrift SemiCondensed"/>
                <w:b/>
                <w:bCs/>
                <w:smallCaps/>
                <w:color w:val="262626" w:themeColor="text1" w:themeTint="D9"/>
                <w:sz w:val="24"/>
                <w:szCs w:val="24"/>
                <w:vertAlign w:val="superscript"/>
              </w:rPr>
            </w:pPr>
            <w:r w:rsidRPr="00D102E8">
              <w:rPr>
                <w:rFonts w:ascii="Bahnschrift SemiCondensed" w:eastAsia="Times New Roman" w:hAnsi="Bahnschrift SemiCondensed"/>
                <w:b/>
                <w:bCs/>
                <w:smallCaps/>
                <w:color w:val="262626" w:themeColor="text1" w:themeTint="D9"/>
                <w:sz w:val="24"/>
                <w:szCs w:val="24"/>
              </w:rPr>
              <w:t>“EJERCICIO LIBRE EN EL ÁMBITO SOCIOSANITARIO PRIVADO”</w:t>
            </w:r>
          </w:p>
        </w:tc>
      </w:tr>
      <w:tr w:rsidR="006F3D2F" w:rsidRPr="006F3D2F" w14:paraId="32F63F64" w14:textId="77777777" w:rsidTr="00BF2E7E">
        <w:trPr>
          <w:trHeight w:val="567"/>
          <w:jc w:val="center"/>
        </w:trPr>
        <w:tc>
          <w:tcPr>
            <w:tcW w:w="2429" w:type="dxa"/>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tcPr>
          <w:p w14:paraId="0172FA3A" w14:textId="3171C2E1" w:rsidR="003F1422" w:rsidRPr="00AA687A" w:rsidRDefault="00D102E8"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Alicerce Social</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tcPr>
          <w:p w14:paraId="62539765" w14:textId="7169BB13" w:rsidR="003F1422" w:rsidRPr="006F3D2F" w:rsidRDefault="008B0751"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1</w:t>
            </w:r>
            <w:r w:rsidR="00D102E8">
              <w:rPr>
                <w:rFonts w:ascii="Bahnschrift SemiCondensed" w:eastAsia="Times New Roman" w:hAnsi="Bahnschrift SemiCondensed"/>
                <w:smallCaps/>
                <w:color w:val="262626" w:themeColor="text1" w:themeTint="D9"/>
                <w:sz w:val="24"/>
                <w:szCs w:val="24"/>
              </w:rPr>
              <w:t>0</w:t>
            </w:r>
            <w:r>
              <w:rPr>
                <w:rFonts w:ascii="Bahnschrift SemiCondensed" w:eastAsia="Times New Roman" w:hAnsi="Bahnschrift SemiCondensed"/>
                <w:smallCaps/>
                <w:color w:val="262626" w:themeColor="text1" w:themeTint="D9"/>
                <w:sz w:val="24"/>
                <w:szCs w:val="24"/>
              </w:rPr>
              <w:t>0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3E6C2C4" w14:textId="014913AE" w:rsidR="003F1422" w:rsidRPr="006F3D2F" w:rsidRDefault="00D102E8" w:rsidP="007D6C84">
            <w:pPr>
              <w:rPr>
                <w:rFonts w:ascii="Bahnschrift SemiCondensed" w:eastAsia="Times New Roman" w:hAnsi="Bahnschrift SemiCondensed"/>
                <w:smallCaps/>
                <w:color w:val="262626" w:themeColor="text1" w:themeTint="D9"/>
                <w:sz w:val="24"/>
                <w:szCs w:val="24"/>
              </w:rPr>
            </w:pPr>
            <w:r w:rsidRPr="00D102E8">
              <w:rPr>
                <w:rFonts w:ascii="Bahnschrift SemiCondensed" w:eastAsia="Times New Roman" w:hAnsi="Bahnschrift SemiCondensed"/>
                <w:bCs/>
                <w:smallCaps/>
                <w:color w:val="262626" w:themeColor="text1" w:themeTint="D9"/>
                <w:sz w:val="24"/>
                <w:szCs w:val="24"/>
              </w:rPr>
              <w:t>Del 05 de noviembre al 16 de diciembre de 2025.</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A22"/>
    <w:rsid w:val="001D785F"/>
    <w:rsid w:val="002073D5"/>
    <w:rsid w:val="00222829"/>
    <w:rsid w:val="002772E8"/>
    <w:rsid w:val="002C5E8A"/>
    <w:rsid w:val="002D42F2"/>
    <w:rsid w:val="002F2881"/>
    <w:rsid w:val="003029DD"/>
    <w:rsid w:val="00311019"/>
    <w:rsid w:val="00314BA6"/>
    <w:rsid w:val="00355079"/>
    <w:rsid w:val="003759CF"/>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B0751"/>
    <w:rsid w:val="008D26B7"/>
    <w:rsid w:val="00925A44"/>
    <w:rsid w:val="009450AE"/>
    <w:rsid w:val="00961C3E"/>
    <w:rsid w:val="009A4503"/>
    <w:rsid w:val="009A45F1"/>
    <w:rsid w:val="009B7E79"/>
    <w:rsid w:val="00A53387"/>
    <w:rsid w:val="00A62091"/>
    <w:rsid w:val="00A73448"/>
    <w:rsid w:val="00A86D3E"/>
    <w:rsid w:val="00A92EE1"/>
    <w:rsid w:val="00AA3CE0"/>
    <w:rsid w:val="00AA687A"/>
    <w:rsid w:val="00AB4E9D"/>
    <w:rsid w:val="00AD4695"/>
    <w:rsid w:val="00AF235F"/>
    <w:rsid w:val="00B2544A"/>
    <w:rsid w:val="00B40DFF"/>
    <w:rsid w:val="00BB502F"/>
    <w:rsid w:val="00BC1E8C"/>
    <w:rsid w:val="00BF2E7E"/>
    <w:rsid w:val="00BF73F7"/>
    <w:rsid w:val="00C1450D"/>
    <w:rsid w:val="00C34FE5"/>
    <w:rsid w:val="00C61461"/>
    <w:rsid w:val="00CE04CC"/>
    <w:rsid w:val="00D102E8"/>
    <w:rsid w:val="00D13A9D"/>
    <w:rsid w:val="00D22132"/>
    <w:rsid w:val="00D74C5E"/>
    <w:rsid w:val="00D95759"/>
    <w:rsid w:val="00E3237E"/>
    <w:rsid w:val="00E4367A"/>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280</Words>
  <Characters>1543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27</cp:revision>
  <dcterms:created xsi:type="dcterms:W3CDTF">2022-07-28T08:54:00Z</dcterms:created>
  <dcterms:modified xsi:type="dcterms:W3CDTF">2025-10-20T15:29:00Z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