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C3F7D75" w:rsidR="003F1422" w:rsidRPr="007B623D" w:rsidRDefault="007B623D" w:rsidP="005C516A">
            <w:pPr>
              <w:jc w:val="both"/>
              <w:rPr>
                <w:rFonts w:ascii="Bahnschrift SemiCondensed" w:eastAsia="Times New Roman" w:hAnsi="Bahnschrift SemiCondensed"/>
                <w:smallCaps/>
                <w:color w:val="262626" w:themeColor="text1" w:themeTint="D9"/>
                <w:sz w:val="24"/>
                <w:szCs w:val="24"/>
                <w:vertAlign w:val="superscript"/>
              </w:rPr>
            </w:pPr>
            <w:r w:rsidRPr="007B623D">
              <w:rPr>
                <w:rFonts w:ascii="Bahnschrift SemiCondensed" w:eastAsia="Times New Roman" w:hAnsi="Bahnschrift SemiCondensed"/>
                <w:smallCaps/>
                <w:color w:val="262626" w:themeColor="text1" w:themeTint="D9"/>
                <w:sz w:val="24"/>
                <w:szCs w:val="24"/>
              </w:rPr>
              <w:t>“Detección e intervención con personas posibles víctimas de trata de seres humanos”</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8F577FB" w:rsidR="003F1422" w:rsidRPr="007B623D"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Leila Quintero González, Pilar Rubio Contreras, Sonia Sosa Peña</w:t>
            </w:r>
            <w:r w:rsidRPr="007B623D">
              <w:rPr>
                <w:rFonts w:ascii="Bahnschrift SemiCondensed" w:eastAsia="Times New Roman" w:hAnsi="Bahnschrift SemiCondensed"/>
                <w:smallCaps/>
                <w:color w:val="262626" w:themeColor="text1" w:themeTint="D9"/>
                <w:sz w:val="24"/>
                <w:szCs w:val="24"/>
              </w:rPr>
              <w:t xml:space="preserve"> (Trabajo Social a la Carta)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060951E6" w:rsidR="003F1422" w:rsidRPr="006F3D2F"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61AFA509" w:rsidR="003F1422" w:rsidRPr="006F3D2F" w:rsidRDefault="007B623D" w:rsidP="007D6C84">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bCs/>
                <w:smallCaps/>
                <w:color w:val="262626" w:themeColor="text1" w:themeTint="D9"/>
                <w:sz w:val="24"/>
                <w:szCs w:val="24"/>
              </w:rPr>
              <w:t>Del 07 de mayo al 14 de septiembre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23D"/>
    <w:rsid w:val="007B6FC5"/>
    <w:rsid w:val="007D6C84"/>
    <w:rsid w:val="008D26B7"/>
    <w:rsid w:val="00925A44"/>
    <w:rsid w:val="009450AE"/>
    <w:rsid w:val="00961C3E"/>
    <w:rsid w:val="009A4503"/>
    <w:rsid w:val="009A45F1"/>
    <w:rsid w:val="009B7E79"/>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25</cp:revision>
  <dcterms:created xsi:type="dcterms:W3CDTF">2022-07-28T08:54:00Z</dcterms:created>
  <dcterms:modified xsi:type="dcterms:W3CDTF">2025-04-01T10:06:00Z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