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2D00E6AB"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D22132">
              <w:rPr>
                <w:rFonts w:ascii="Bahnschrift SemiCondensed" w:eastAsia="Times New Roman" w:hAnsi="Bahnschrift SemiCondensed"/>
                <w:smallCaps/>
                <w:color w:val="262626" w:themeColor="text1" w:themeTint="D9"/>
                <w:sz w:val="24"/>
                <w:szCs w:val="24"/>
              </w:rPr>
              <w:t>Intervención social en contextos de exclusión</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7AF327C4" w:rsidR="003F1422" w:rsidRPr="00D22132" w:rsidRDefault="00D22132" w:rsidP="00036F8C">
            <w:pPr>
              <w:rPr>
                <w:rFonts w:ascii="Bahnschrift SemiCondensed" w:eastAsia="Times New Roman" w:hAnsi="Bahnschrift SemiCondensed"/>
                <w:smallCaps/>
                <w:color w:val="262626" w:themeColor="text1" w:themeTint="D9"/>
                <w:sz w:val="24"/>
                <w:szCs w:val="24"/>
              </w:rPr>
            </w:pPr>
            <w:r w:rsidRPr="00D22132">
              <w:rPr>
                <w:rFonts w:ascii="Bahnschrift SemiCondensed" w:eastAsia="Times New Roman" w:hAnsi="Bahnschrift SemiCondensed"/>
                <w:smallCaps/>
                <w:color w:val="262626" w:themeColor="text1" w:themeTint="D9"/>
                <w:sz w:val="24"/>
                <w:szCs w:val="24"/>
              </w:rPr>
              <w:t>Leila Quintero González, Pilar Rubio Contreras, Sonia Sosa Peña</w:t>
            </w:r>
            <w:r w:rsidRPr="00D22132">
              <w:rPr>
                <w:rFonts w:ascii="Bahnschrift SemiCondensed" w:eastAsia="Times New Roman" w:hAnsi="Bahnschrift SemiCondensed"/>
                <w:smallCaps/>
                <w:color w:val="262626" w:themeColor="text1" w:themeTint="D9"/>
                <w:sz w:val="24"/>
                <w:szCs w:val="24"/>
              </w:rPr>
              <w:t>. Trabajo Social a la carta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4F6658CF" w:rsidR="003F1422" w:rsidRPr="006F3D2F" w:rsidRDefault="00D22132"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45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4E56F679"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D22132">
              <w:rPr>
                <w:rFonts w:ascii="Bahnschrift SemiCondensed" w:eastAsia="Times New Roman" w:hAnsi="Bahnschrift SemiCondensed"/>
                <w:bCs/>
                <w:smallCaps/>
                <w:color w:val="262626" w:themeColor="text1" w:themeTint="D9"/>
                <w:sz w:val="24"/>
                <w:szCs w:val="24"/>
              </w:rPr>
              <w:t>07 de abril al 25 de mayo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A53387"/>
    <w:rsid w:val="00A73448"/>
    <w:rsid w:val="00A86D3E"/>
    <w:rsid w:val="00A92EE1"/>
    <w:rsid w:val="00AA3CE0"/>
    <w:rsid w:val="00AB4E9D"/>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22</cp:revision>
  <dcterms:created xsi:type="dcterms:W3CDTF">2022-07-28T08:54:00Z</dcterms:created>
  <dcterms:modified xsi:type="dcterms:W3CDTF">2025-03-12T14:56:00Z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