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71C32721"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B2544A">
              <w:rPr>
                <w:rFonts w:ascii="Bahnschrift SemiCondensed" w:eastAsia="Times New Roman" w:hAnsi="Bahnschrift SemiCondensed"/>
                <w:smallCaps/>
                <w:color w:val="262626" w:themeColor="text1" w:themeTint="D9"/>
                <w:sz w:val="24"/>
                <w:szCs w:val="24"/>
              </w:rPr>
              <w:t>Inteligencia Artificial para Trabajo Social</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0BEA3C43" w:rsidR="003F1422" w:rsidRPr="006F3D2F" w:rsidRDefault="00B2544A"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Víctor Nieto y David Prades</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1C63E237" w:rsidR="003F1422" w:rsidRPr="006F3D2F" w:rsidRDefault="00B2544A"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37396AA7"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B2544A">
              <w:rPr>
                <w:rFonts w:ascii="Bahnschrift SemiCondensed" w:eastAsia="Times New Roman" w:hAnsi="Bahnschrift SemiCondensed"/>
                <w:bCs/>
                <w:smallCaps/>
                <w:color w:val="262626" w:themeColor="text1" w:themeTint="D9"/>
                <w:sz w:val="24"/>
                <w:szCs w:val="24"/>
              </w:rPr>
              <w:t>03,05,10 y 12 de marzo</w:t>
            </w:r>
            <w:r w:rsidR="006F3D2F">
              <w:rPr>
                <w:rFonts w:ascii="Bahnschrift SemiCondensed" w:eastAsia="Times New Roman" w:hAnsi="Bahnschrift SemiCondensed"/>
                <w:bCs/>
                <w:smallCaps/>
                <w:color w:val="262626" w:themeColor="text1" w:themeTint="D9"/>
                <w:sz w:val="24"/>
                <w:szCs w:val="24"/>
              </w:rPr>
              <w:t xml:space="preserve"> de 2025</w:t>
            </w:r>
            <w:r w:rsidR="000A684E">
              <w:rPr>
                <w:rFonts w:ascii="Bahnschrift SemiCondensed" w:eastAsia="Times New Roman" w:hAnsi="Bahnschrift SemiCondensed"/>
                <w:bCs/>
                <w:smallCaps/>
                <w:color w:val="262626" w:themeColor="text1" w:themeTint="D9"/>
                <w:sz w:val="24"/>
                <w:szCs w:val="24"/>
              </w:rPr>
              <w:t>, en horario de 17’00 a 20’00 h.</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61C3E"/>
    <w:rsid w:val="009A4503"/>
    <w:rsid w:val="009A45F1"/>
    <w:rsid w:val="00A53387"/>
    <w:rsid w:val="00A73448"/>
    <w:rsid w:val="00A86D3E"/>
    <w:rsid w:val="00A92EE1"/>
    <w:rsid w:val="00AA3CE0"/>
    <w:rsid w:val="00AB4E9D"/>
    <w:rsid w:val="00AF235F"/>
    <w:rsid w:val="00B2544A"/>
    <w:rsid w:val="00B40DFF"/>
    <w:rsid w:val="00BB502F"/>
    <w:rsid w:val="00BF2E7E"/>
    <w:rsid w:val="00BF73F7"/>
    <w:rsid w:val="00C1450D"/>
    <w:rsid w:val="00C34FE5"/>
    <w:rsid w:val="00C61461"/>
    <w:rsid w:val="00CE04CC"/>
    <w:rsid w:val="00D13A9D"/>
    <w:rsid w:val="00D74C5E"/>
    <w:rsid w:val="00D95759"/>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284</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21</cp:revision>
  <dcterms:created xsi:type="dcterms:W3CDTF">2022-07-28T08:54:00Z</dcterms:created>
  <dcterms:modified xsi:type="dcterms:W3CDTF">2025-02-05T15:55:00Z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