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7E609" w14:textId="77777777" w:rsidR="00560033" w:rsidRPr="006F3D2F" w:rsidRDefault="00BF2E7E" w:rsidP="00A86D3E">
      <w:pPr>
        <w:spacing w:before="88"/>
        <w:ind w:left="315" w:right="255"/>
        <w:jc w:val="center"/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</w:pPr>
      <w:r w:rsidRPr="006F3D2F">
        <w:rPr>
          <w:rFonts w:ascii="Bahnschrift SemiCondensed" w:hAnsi="Bahnschrift SemiCondensed"/>
          <w:b/>
          <w:caps/>
          <w:color w:val="0033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Pr="006F3D2F" w:rsidRDefault="00AF235F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7E914A56" w14:textId="77777777" w:rsidR="00BF2E7E" w:rsidRPr="006F3D2F" w:rsidRDefault="00BF2E7E">
      <w:pPr>
        <w:pStyle w:val="Textoindependiente"/>
        <w:spacing w:before="11"/>
        <w:ind w:left="0" w:firstLine="0"/>
        <w:rPr>
          <w:rFonts w:ascii="Bahnschrift SemiCondensed" w:hAnsi="Bahnschrift SemiCondensed"/>
          <w:b/>
          <w:color w:val="262626" w:themeColor="text1" w:themeTint="D9"/>
          <w:u w:val="single"/>
        </w:rPr>
      </w:pPr>
    </w:p>
    <w:p w14:paraId="26DDD0D6" w14:textId="77777777" w:rsidR="00560033" w:rsidRPr="006F3D2F" w:rsidRDefault="00560033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6F3D2F" w:rsidRPr="006F3D2F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6F3D2F" w:rsidRDefault="003F1422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 ACCIÓN FORMATIVA</w:t>
            </w:r>
          </w:p>
        </w:tc>
      </w:tr>
      <w:tr w:rsidR="006F3D2F" w:rsidRPr="006F3D2F" w14:paraId="5E8008B1" w14:textId="77777777" w:rsidTr="00BF2E7E">
        <w:trPr>
          <w:trHeight w:val="567"/>
          <w:jc w:val="center"/>
        </w:trPr>
        <w:tc>
          <w:tcPr>
            <w:tcW w:w="2429" w:type="dxa"/>
          </w:tcPr>
          <w:p w14:paraId="534F2F89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</w:tc>
        <w:tc>
          <w:tcPr>
            <w:tcW w:w="6215" w:type="dxa"/>
          </w:tcPr>
          <w:p w14:paraId="36427540" w14:textId="77777777" w:rsidR="00270A81" w:rsidRPr="00270A81" w:rsidRDefault="00270A81" w:rsidP="00270A81">
            <w:pPr>
              <w:jc w:val="both"/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</w:pPr>
            <w:r w:rsidRPr="00270A81"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  <w:t>“El Trabajo Social Sanitario en contextos de Eutanasia y Cuidados</w:t>
            </w:r>
          </w:p>
          <w:p w14:paraId="1FDF8F0F" w14:textId="5CF7B843" w:rsidR="003F1422" w:rsidRPr="000E2FEC" w:rsidRDefault="00270A81" w:rsidP="005C516A">
            <w:pPr>
              <w:jc w:val="both"/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  <w:vertAlign w:val="superscript"/>
              </w:rPr>
            </w:pPr>
            <w:r w:rsidRPr="00270A81">
              <w:rPr>
                <w:rFonts w:ascii="Bahnschrift SemiCondensed" w:eastAsia="Times New Roman" w:hAnsi="Bahnschrift SemiCondensed"/>
                <w:b/>
                <w:bCs/>
                <w:smallCaps/>
                <w:color w:val="262626" w:themeColor="text1" w:themeTint="D9"/>
                <w:sz w:val="24"/>
                <w:szCs w:val="24"/>
              </w:rPr>
              <w:t>al Final de la Vida”</w:t>
            </w:r>
          </w:p>
        </w:tc>
      </w:tr>
      <w:tr w:rsidR="006F3D2F" w:rsidRPr="006F3D2F" w14:paraId="32F63F64" w14:textId="77777777" w:rsidTr="00BF2E7E">
        <w:trPr>
          <w:trHeight w:val="567"/>
          <w:jc w:val="center"/>
        </w:trPr>
        <w:tc>
          <w:tcPr>
            <w:tcW w:w="2429" w:type="dxa"/>
          </w:tcPr>
          <w:p w14:paraId="70DA4AC2" w14:textId="77777777" w:rsidR="003F1422" w:rsidRPr="00AA687A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AA687A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Impartida por:</w:t>
            </w:r>
          </w:p>
        </w:tc>
        <w:tc>
          <w:tcPr>
            <w:tcW w:w="6215" w:type="dxa"/>
          </w:tcPr>
          <w:p w14:paraId="0172FA3A" w14:textId="75E24876" w:rsidR="003F1422" w:rsidRPr="00270A81" w:rsidRDefault="00270A81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 w:rsidRPr="00270A81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GABINETE DE TRABAJO SOCIAL SANITARIO JULIO PIEDRA</w:t>
            </w:r>
          </w:p>
        </w:tc>
      </w:tr>
      <w:tr w:rsidR="006F3D2F" w:rsidRPr="006F3D2F" w14:paraId="3BE3E069" w14:textId="77777777" w:rsidTr="00BF2E7E">
        <w:trPr>
          <w:trHeight w:val="567"/>
          <w:jc w:val="center"/>
        </w:trPr>
        <w:tc>
          <w:tcPr>
            <w:tcW w:w="2429" w:type="dxa"/>
          </w:tcPr>
          <w:p w14:paraId="2BEA9B46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Nº de horas: </w:t>
            </w:r>
          </w:p>
        </w:tc>
        <w:tc>
          <w:tcPr>
            <w:tcW w:w="6215" w:type="dxa"/>
          </w:tcPr>
          <w:p w14:paraId="62539765" w14:textId="60DD8907" w:rsidR="003F1422" w:rsidRPr="006F3D2F" w:rsidRDefault="00270A81" w:rsidP="00036F8C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 w:rsidRPr="00270A81"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  <w:t>60 horas</w:t>
            </w:r>
          </w:p>
        </w:tc>
      </w:tr>
      <w:tr w:rsidR="003F1422" w:rsidRPr="006F3D2F" w14:paraId="16CA9C57" w14:textId="77777777" w:rsidTr="00BF2E7E">
        <w:trPr>
          <w:trHeight w:val="567"/>
          <w:jc w:val="center"/>
        </w:trPr>
        <w:tc>
          <w:tcPr>
            <w:tcW w:w="2429" w:type="dxa"/>
          </w:tcPr>
          <w:p w14:paraId="3024EEB8" w14:textId="77777777" w:rsidR="003F1422" w:rsidRPr="006F3D2F" w:rsidRDefault="003F1422" w:rsidP="00036F8C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Fechas de realización: </w:t>
            </w:r>
          </w:p>
        </w:tc>
        <w:tc>
          <w:tcPr>
            <w:tcW w:w="6215" w:type="dxa"/>
          </w:tcPr>
          <w:p w14:paraId="13E6C2C4" w14:textId="55365E83" w:rsidR="003F1422" w:rsidRPr="006F3D2F" w:rsidRDefault="00270A81" w:rsidP="007D6C84">
            <w:pPr>
              <w:rPr>
                <w:rFonts w:ascii="Bahnschrift SemiCondensed" w:eastAsia="Times New Roman" w:hAnsi="Bahnschrift SemiCondensed"/>
                <w:smallCaps/>
                <w:color w:val="262626" w:themeColor="text1" w:themeTint="D9"/>
                <w:sz w:val="24"/>
                <w:szCs w:val="24"/>
              </w:rPr>
            </w:pPr>
            <w:r w:rsidRPr="00270A81">
              <w:rPr>
                <w:rFonts w:ascii="Bahnschrift SemiCondensed" w:eastAsia="Times New Roman" w:hAnsi="Bahnschrift SemiCondensed"/>
                <w:bCs/>
                <w:smallCaps/>
                <w:color w:val="262626" w:themeColor="text1" w:themeTint="D9"/>
                <w:sz w:val="24"/>
                <w:szCs w:val="24"/>
              </w:rPr>
              <w:t>Del 19 de octubre al 05 de diciembre de 2026</w:t>
            </w:r>
          </w:p>
        </w:tc>
      </w:tr>
    </w:tbl>
    <w:p w14:paraId="75DC85DA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2807EAA4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p w14:paraId="52C16587" w14:textId="77777777" w:rsidR="003F1422" w:rsidRPr="006F3D2F" w:rsidRDefault="003F142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6F3D2F" w:rsidRPr="006F3D2F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6F3D2F" w:rsidRDefault="00560033" w:rsidP="00036F8C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DATOS DEL/LA SOLICITANTE:</w:t>
            </w:r>
          </w:p>
        </w:tc>
      </w:tr>
      <w:tr w:rsidR="006F3D2F" w:rsidRPr="006F3D2F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38D7A5ED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Nombre:</w:t>
            </w:r>
          </w:p>
          <w:p w14:paraId="3B186279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4405455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1B21C54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Apellidos:</w:t>
            </w:r>
          </w:p>
          <w:p w14:paraId="10A3E20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  <w:p w14:paraId="799B2C55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203CD53F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Domicilio:</w:t>
            </w:r>
          </w:p>
          <w:p w14:paraId="109ABAC3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58CD89C8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</w:tcPr>
          <w:p w14:paraId="3F5D21C0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Localidad y CP:</w:t>
            </w:r>
          </w:p>
          <w:p w14:paraId="46F662ED" w14:textId="77777777" w:rsid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064553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</w:tcPr>
          <w:p w14:paraId="2C9EFA62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DNI:</w:t>
            </w:r>
          </w:p>
        </w:tc>
      </w:tr>
      <w:tr w:rsidR="006F3D2F" w:rsidRPr="006F3D2F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73582394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Teléfonos de contacto:</w:t>
            </w:r>
          </w:p>
          <w:p w14:paraId="634C9BA7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1759E772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</w:tcPr>
          <w:p w14:paraId="6D9011FB" w14:textId="77777777" w:rsidR="00560033" w:rsidRPr="006F3D2F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Correo electrónico:</w:t>
            </w:r>
          </w:p>
          <w:p w14:paraId="4612ADB8" w14:textId="77777777" w:rsidR="00560033" w:rsidRDefault="00560033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  <w:p w14:paraId="4B0ECB49" w14:textId="77777777" w:rsidR="006F3D2F" w:rsidRPr="006F3D2F" w:rsidRDefault="006F3D2F" w:rsidP="003F1422">
            <w:pPr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6F3D2F" w:rsidRPr="006F3D2F" w14:paraId="1EEF0FA2" w14:textId="77777777" w:rsidTr="006F3D2F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vAlign w:val="center"/>
          </w:tcPr>
          <w:p w14:paraId="5C0747D0" w14:textId="77777777" w:rsidR="00A92EE1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Colegiada/o</w:t>
            </w:r>
          </w:p>
          <w:p w14:paraId="4A09622A" w14:textId="77777777" w:rsidR="006F3D2F" w:rsidRPr="006F3D2F" w:rsidRDefault="006F3D2F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vAlign w:val="center"/>
          </w:tcPr>
          <w:p w14:paraId="6507B3DB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vAlign w:val="center"/>
          </w:tcPr>
          <w:p w14:paraId="738BC726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vAlign w:val="center"/>
          </w:tcPr>
          <w:p w14:paraId="546400E7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vAlign w:val="center"/>
          </w:tcPr>
          <w:p w14:paraId="1B8380C0" w14:textId="77777777" w:rsidR="00A92EE1" w:rsidRPr="006F3D2F" w:rsidRDefault="00A92EE1" w:rsidP="006F3D2F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8148D1E" w14:textId="77777777" w:rsidR="00560033" w:rsidRPr="006F3D2F" w:rsidRDefault="00A86D3E" w:rsidP="00560033">
      <w:pPr>
        <w:jc w:val="center"/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</w:pPr>
      <w:r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>*</w:t>
      </w:r>
      <w:r w:rsidR="00560033" w:rsidRPr="006F3D2F">
        <w:rPr>
          <w:rFonts w:ascii="Bahnschrift SemiCondensed" w:eastAsia="Times New Roman" w:hAnsi="Bahnschrift SemiCondensed"/>
          <w:i/>
          <w:color w:val="262626" w:themeColor="text1" w:themeTint="D9"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p w14:paraId="0776829B" w14:textId="77777777" w:rsidR="00F83F32" w:rsidRPr="006F3D2F" w:rsidRDefault="00F83F32" w:rsidP="003F1422">
      <w:pPr>
        <w:rPr>
          <w:rFonts w:ascii="Bahnschrift SemiCondensed" w:eastAsia="Times New Roman" w:hAnsi="Bahnschrift SemiCondensed"/>
          <w:i/>
          <w:color w:val="262626" w:themeColor="text1" w:themeTint="D9"/>
          <w:sz w:val="18"/>
          <w:szCs w:val="18"/>
        </w:rPr>
      </w:pPr>
    </w:p>
    <w:p w14:paraId="687D2B74" w14:textId="77777777" w:rsidR="00F83F32" w:rsidRPr="006F3D2F" w:rsidRDefault="00F83F32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p w14:paraId="24F8F55B" w14:textId="77777777" w:rsidR="00BF2E7E" w:rsidRPr="006F3D2F" w:rsidRDefault="00BF2E7E">
      <w:pPr>
        <w:pStyle w:val="Textoindependiente"/>
        <w:spacing w:before="8"/>
        <w:ind w:left="0" w:firstLine="0"/>
        <w:rPr>
          <w:rFonts w:ascii="Bahnschrift SemiCondensed" w:hAnsi="Bahnschrift SemiCondensed"/>
          <w:b/>
          <w:color w:val="262626" w:themeColor="text1" w:themeTint="D9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161"/>
        <w:gridCol w:w="2161"/>
        <w:gridCol w:w="2161"/>
        <w:gridCol w:w="2161"/>
      </w:tblGrid>
      <w:tr w:rsidR="006F3D2F" w:rsidRPr="006F3D2F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4"/>
            <w:shd w:val="clear" w:color="auto" w:fill="008000"/>
            <w:vAlign w:val="center"/>
          </w:tcPr>
          <w:p w14:paraId="7DE97354" w14:textId="77777777" w:rsidR="00560033" w:rsidRPr="006F3D2F" w:rsidRDefault="00560033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FFFFFF" w:themeColor="background1"/>
                <w:sz w:val="24"/>
                <w:szCs w:val="24"/>
              </w:rPr>
              <w:t>FORMA DE PAGO</w:t>
            </w:r>
          </w:p>
        </w:tc>
      </w:tr>
      <w:tr w:rsidR="006F3D2F" w:rsidRPr="006F3D2F" w14:paraId="708E4B38" w14:textId="77777777" w:rsidTr="00BF2E7E">
        <w:trPr>
          <w:trHeight w:val="567"/>
          <w:jc w:val="center"/>
        </w:trPr>
        <w:tc>
          <w:tcPr>
            <w:tcW w:w="4322" w:type="dxa"/>
            <w:gridSpan w:val="2"/>
            <w:tcBorders>
              <w:bottom w:val="single" w:sz="12" w:space="0" w:color="008000"/>
            </w:tcBorders>
            <w:vAlign w:val="center"/>
          </w:tcPr>
          <w:p w14:paraId="43ECE1F4" w14:textId="77777777" w:rsidR="00E3237E" w:rsidRPr="006F3D2F" w:rsidRDefault="00BF2E7E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Pago fraccionado</w:t>
            </w:r>
          </w:p>
        </w:tc>
        <w:tc>
          <w:tcPr>
            <w:tcW w:w="2161" w:type="dxa"/>
            <w:tcBorders>
              <w:bottom w:val="single" w:sz="12" w:space="0" w:color="008000"/>
              <w:right w:val="single" w:sz="8" w:space="0" w:color="008000"/>
            </w:tcBorders>
            <w:vAlign w:val="center"/>
          </w:tcPr>
          <w:p w14:paraId="71A51472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Sí</w:t>
            </w:r>
          </w:p>
        </w:tc>
        <w:tc>
          <w:tcPr>
            <w:tcW w:w="2161" w:type="dxa"/>
            <w:tcBorders>
              <w:left w:val="single" w:sz="8" w:space="0" w:color="008000"/>
              <w:bottom w:val="single" w:sz="12" w:space="0" w:color="008000"/>
            </w:tcBorders>
            <w:vAlign w:val="center"/>
          </w:tcPr>
          <w:p w14:paraId="650E4C34" w14:textId="77777777" w:rsidR="00E3237E" w:rsidRPr="006F3D2F" w:rsidRDefault="00E3237E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  <w:t>No</w:t>
            </w:r>
          </w:p>
        </w:tc>
      </w:tr>
      <w:tr w:rsidR="00F83F32" w:rsidRPr="006F3D2F" w14:paraId="213C2D2D" w14:textId="77777777" w:rsidTr="00BF2E7E">
        <w:trPr>
          <w:trHeight w:val="567"/>
          <w:jc w:val="center"/>
        </w:trPr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DE88581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1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  <w:vertAlign w:val="superscript"/>
              </w:rPr>
              <w:t>er</w:t>
            </w: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 xml:space="preserve">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7C56578A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2161" w:type="dxa"/>
            <w:tcBorders>
              <w:right w:val="single" w:sz="8" w:space="0" w:color="008000"/>
            </w:tcBorders>
            <w:vAlign w:val="center"/>
          </w:tcPr>
          <w:p w14:paraId="17693362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</w:pPr>
            <w:r w:rsidRPr="006F3D2F">
              <w:rPr>
                <w:rFonts w:ascii="Bahnschrift SemiCondensed" w:eastAsia="Times New Roman" w:hAnsi="Bahnschrift SemiCondensed"/>
                <w:b/>
                <w:color w:val="262626" w:themeColor="text1" w:themeTint="D9"/>
                <w:sz w:val="24"/>
                <w:szCs w:val="24"/>
              </w:rPr>
              <w:t>Importe 2º plazo</w:t>
            </w:r>
          </w:p>
        </w:tc>
        <w:tc>
          <w:tcPr>
            <w:tcW w:w="2161" w:type="dxa"/>
            <w:tcBorders>
              <w:left w:val="single" w:sz="8" w:space="0" w:color="008000"/>
            </w:tcBorders>
            <w:vAlign w:val="center"/>
          </w:tcPr>
          <w:p w14:paraId="39E4FFF5" w14:textId="77777777" w:rsidR="00F83F32" w:rsidRPr="006F3D2F" w:rsidRDefault="00F83F32" w:rsidP="00BF2E7E">
            <w:pPr>
              <w:jc w:val="center"/>
              <w:rPr>
                <w:rFonts w:ascii="Bahnschrift SemiCondensed" w:eastAsia="Times New Roman" w:hAnsi="Bahnschrift SemiCondensed"/>
                <w:color w:val="262626" w:themeColor="text1" w:themeTint="D9"/>
                <w:sz w:val="24"/>
                <w:szCs w:val="24"/>
              </w:rPr>
            </w:pPr>
          </w:p>
        </w:tc>
      </w:tr>
    </w:tbl>
    <w:p w14:paraId="1C9DE2A7" w14:textId="77777777" w:rsidR="00A86D3E" w:rsidRPr="006F3D2F" w:rsidRDefault="00A86D3E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700CE932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3A5B1CC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p w14:paraId="546BAA46" w14:textId="77777777" w:rsidR="00A92EE1" w:rsidRPr="006F3D2F" w:rsidRDefault="00A92EE1">
      <w:pPr>
        <w:spacing w:line="357" w:lineRule="auto"/>
        <w:rPr>
          <w:rFonts w:ascii="Bahnschrift SemiCondensed" w:hAnsi="Bahnschrift SemiCondensed"/>
          <w:color w:val="262626" w:themeColor="text1" w:themeTint="D9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6F3D2F" w:rsidRPr="006F3D2F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6F3D2F" w:rsidRDefault="00F83F32" w:rsidP="00036F8C">
            <w:pPr>
              <w:widowControl/>
              <w:autoSpaceDE/>
              <w:autoSpaceDN/>
              <w:jc w:val="center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FFFFFF" w:themeColor="background1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6F3D2F" w:rsidRPr="006F3D2F" w14:paraId="2C9011BE" w14:textId="77777777" w:rsidTr="00BF2E7E">
        <w:trPr>
          <w:jc w:val="center"/>
        </w:trPr>
        <w:tc>
          <w:tcPr>
            <w:tcW w:w="8644" w:type="dxa"/>
          </w:tcPr>
          <w:p w14:paraId="16B9482D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5D1292A1" w14:textId="618F2F42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6F3D2F">
                <w:rPr>
                  <w:rStyle w:val="Hipervnculo"/>
                  <w:rFonts w:ascii="Bahnschrift SemiCondensed" w:hAnsi="Bahnschrift SemiCondensed" w:cs="Times New Roman"/>
                  <w:color w:val="262626" w:themeColor="text1" w:themeTint="D9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.</w:t>
            </w:r>
          </w:p>
        </w:tc>
      </w:tr>
      <w:tr w:rsidR="006F3D2F" w:rsidRPr="006F3D2F" w14:paraId="07F7058A" w14:textId="77777777" w:rsidTr="00BF2E7E">
        <w:trPr>
          <w:jc w:val="center"/>
        </w:trPr>
        <w:tc>
          <w:tcPr>
            <w:tcW w:w="8644" w:type="dxa"/>
          </w:tcPr>
          <w:p w14:paraId="2E05650A" w14:textId="77777777" w:rsidR="00F83F32" w:rsidRPr="006F3D2F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ADJUDICACIÓN DE PLAZAS:</w:t>
            </w: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</w:p>
          <w:p w14:paraId="20020142" w14:textId="77777777" w:rsidR="00F83F32" w:rsidRPr="006F3D2F" w:rsidRDefault="00F83F32" w:rsidP="00F83F32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Se realizará por orden de recepción de las inscripciones hasta completar en máximo/mínimo de plazas. Tendrán preferencia las solicitudes de las personas colegiadas en el CPTS de Huelva.  </w:t>
            </w:r>
          </w:p>
        </w:tc>
      </w:tr>
      <w:tr w:rsidR="006F3D2F" w:rsidRPr="006F3D2F" w14:paraId="7106F073" w14:textId="77777777" w:rsidTr="00BF2E7E">
        <w:trPr>
          <w:jc w:val="center"/>
        </w:trPr>
        <w:tc>
          <w:tcPr>
            <w:tcW w:w="8644" w:type="dxa"/>
          </w:tcPr>
          <w:p w14:paraId="237AACAA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6F3D2F"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PAGO</w:t>
            </w:r>
            <w:r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  <w:t>:</w:t>
            </w:r>
          </w:p>
          <w:p w14:paraId="343EC6FB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Aquella persona que envíe la inscripción al curso deberá abonar, en concepto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de reserva de plaza, el 40% de coste total del mismo. Este importe no será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objeto de devolución por desistimiento de la persona a realizar el curso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,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salvo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e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n los siguientes casos:</w:t>
            </w:r>
          </w:p>
          <w:p w14:paraId="67646120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Enfermedad que imposibilite la realización de este, acreditado mediate justificante médico.</w:t>
            </w:r>
          </w:p>
          <w:p w14:paraId="10EEEF94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Problemas de causa mayor (enfermedad grave de un familiar, fallecimiento, etc.)</w:t>
            </w:r>
          </w:p>
          <w:p w14:paraId="3969CA45" w14:textId="77777777" w:rsidR="00982CAC" w:rsidRPr="008C4382" w:rsidRDefault="00982CAC" w:rsidP="00982CAC">
            <w:pPr>
              <w:pStyle w:val="Prrafodelista"/>
              <w:widowControl/>
              <w:numPr>
                <w:ilvl w:val="0"/>
                <w:numId w:val="4"/>
              </w:numPr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La cancelación de la acción formativa por parte del Colegio por no cubrirse el número mínimo de participantes.</w:t>
            </w:r>
          </w:p>
          <w:p w14:paraId="2A819A2D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60% restante del precio total del curso se deberá abonar antes de la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finalización del mismo.</w:t>
            </w:r>
          </w:p>
          <w:p w14:paraId="49047369" w14:textId="77777777" w:rsidR="00982CAC" w:rsidRPr="008C4382" w:rsidRDefault="00982CAC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El número de cuenta del Colegio donde hay que realizar el pago es el</w:t>
            </w:r>
            <w:r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 xml:space="preserve"> </w:t>
            </w:r>
            <w:r w:rsidRPr="008C4382">
              <w:rPr>
                <w:rFonts w:ascii="Bahnschrift SemiCondensed" w:hAnsi="Bahnschrift SemiCondensed" w:cs="Times New Roman"/>
                <w:color w:val="262626" w:themeColor="text1" w:themeTint="D9"/>
                <w:sz w:val="24"/>
                <w:szCs w:val="24"/>
                <w:lang w:eastAsia="en-US" w:bidi="ar-SA"/>
              </w:rPr>
              <w:t>siguiente:</w:t>
            </w:r>
          </w:p>
          <w:p w14:paraId="0592EFD2" w14:textId="149D6886" w:rsidR="00F83F32" w:rsidRPr="006F3D2F" w:rsidRDefault="00DB6A3E" w:rsidP="00982CAC">
            <w:pPr>
              <w:widowControl/>
              <w:autoSpaceDE/>
              <w:autoSpaceDN/>
              <w:spacing w:line="360" w:lineRule="auto"/>
              <w:jc w:val="both"/>
              <w:rPr>
                <w:rFonts w:ascii="Bahnschrift SemiCondensed" w:hAnsi="Bahnschrift SemiCondensed" w:cs="Times New Roman"/>
                <w:b/>
                <w:color w:val="262626" w:themeColor="text1" w:themeTint="D9"/>
                <w:sz w:val="24"/>
                <w:szCs w:val="24"/>
                <w:lang w:eastAsia="en-US" w:bidi="ar-SA"/>
              </w:rPr>
            </w:pPr>
            <w:r w:rsidRPr="00DB6A3E">
              <w:rPr>
                <w:rFonts w:ascii="Bahnschrift SemiCondensed" w:hAnsi="Bahnschrift SemiCondensed" w:cs="Times New Roman"/>
                <w:b/>
                <w:bCs/>
                <w:color w:val="262626" w:themeColor="text1" w:themeTint="D9"/>
                <w:sz w:val="24"/>
                <w:szCs w:val="24"/>
                <w:u w:val="single"/>
                <w:lang w:eastAsia="en-US" w:bidi="ar-SA"/>
              </w:rPr>
              <w:t>BANCO SABADELL ES60 0081 0642 5400 0133 7834.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default" r:id="rId8"/>
      <w:footerReference w:type="default" r:id="rId9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9E89D" w14:textId="77777777" w:rsidR="00633337" w:rsidRDefault="00633337">
      <w:r>
        <w:separator/>
      </w:r>
    </w:p>
  </w:endnote>
  <w:endnote w:type="continuationSeparator" w:id="0">
    <w:p w14:paraId="6062239C" w14:textId="77777777" w:rsidR="00633337" w:rsidRDefault="0063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2FC79A4B">
              <wp:simplePos x="0" y="0"/>
              <wp:positionH relativeFrom="page">
                <wp:posOffset>1733550</wp:posOffset>
              </wp:positionH>
              <wp:positionV relativeFrom="page">
                <wp:posOffset>10029825</wp:posOffset>
              </wp:positionV>
              <wp:extent cx="4094480" cy="514350"/>
              <wp:effectExtent l="0" t="0" r="127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FECF1" w14:textId="77777777" w:rsid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Colegio Profesional de Trabajo Social de Huelva</w:t>
                          </w:r>
                        </w:p>
                        <w:p w14:paraId="3AA32781" w14:textId="54EC54D9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Avenida Costa de la Luz, 3-Local.21002-Huelva</w:t>
                          </w:r>
                        </w:p>
                        <w:p w14:paraId="0D41235C" w14:textId="2123AEC3" w:rsidR="006F3D2F" w:rsidRPr="006F3D2F" w:rsidRDefault="006F3D2F" w:rsidP="006F3D2F">
                          <w:pPr>
                            <w:ind w:left="1899" w:hanging="1880"/>
                            <w:jc w:val="center"/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</w:pPr>
                          <w:r w:rsidRPr="006F3D2F">
                            <w:rPr>
                              <w:rFonts w:ascii="Bahnschrift SemiCondensed" w:hAnsi="Bahnschrift SemiCondensed"/>
                              <w:b/>
                              <w:bCs/>
                              <w:color w:val="003300"/>
                            </w:rPr>
                            <w:t>Telf.: 959253511/673929286. Mail: huelva@cgtrabajosocial.es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pt;margin-top:789.75pt;width:322.4pt;height:40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" filled="f" stroked="f">
              <v:textbox inset="0,0,0,0">
                <w:txbxContent>
                  <w:p w14:paraId="097FECF1" w14:textId="77777777" w:rsid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Colegio Profesional de Trabajo Social de Huelva</w:t>
                    </w:r>
                  </w:p>
                  <w:p w14:paraId="3AA32781" w14:textId="54EC54D9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Avenida Costa de la Luz, 3-Local.21002-Huelva</w:t>
                    </w:r>
                  </w:p>
                  <w:p w14:paraId="0D41235C" w14:textId="2123AEC3" w:rsidR="006F3D2F" w:rsidRPr="006F3D2F" w:rsidRDefault="006F3D2F" w:rsidP="006F3D2F">
                    <w:pPr>
                      <w:ind w:left="1899" w:hanging="1880"/>
                      <w:jc w:val="center"/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</w:pPr>
                    <w:r w:rsidRPr="006F3D2F">
                      <w:rPr>
                        <w:rFonts w:ascii="Bahnschrift SemiCondensed" w:hAnsi="Bahnschrift SemiCondensed"/>
                        <w:b/>
                        <w:bCs/>
                        <w:color w:val="003300"/>
                      </w:rPr>
                      <w:t>Telf.: 959253511/673929286. Mail: huelva@cgtrabajosocial.es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EA3A" w14:textId="77777777" w:rsidR="00633337" w:rsidRDefault="00633337">
      <w:r>
        <w:separator/>
      </w:r>
    </w:p>
  </w:footnote>
  <w:footnote w:type="continuationSeparator" w:id="0">
    <w:p w14:paraId="7CA27E56" w14:textId="77777777" w:rsidR="00633337" w:rsidRDefault="00633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476110"/>
    <w:multiLevelType w:val="hybridMultilevel"/>
    <w:tmpl w:val="CA1659D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3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2"/>
  </w:num>
  <w:num w:numId="2" w16cid:durableId="1178622372">
    <w:abstractNumId w:val="3"/>
  </w:num>
  <w:num w:numId="3" w16cid:durableId="1613046763">
    <w:abstractNumId w:val="0"/>
  </w:num>
  <w:num w:numId="4" w16cid:durableId="841628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05B9B"/>
    <w:rsid w:val="00036F8C"/>
    <w:rsid w:val="00083342"/>
    <w:rsid w:val="0009520C"/>
    <w:rsid w:val="000958EB"/>
    <w:rsid w:val="000A684E"/>
    <w:rsid w:val="000C459A"/>
    <w:rsid w:val="000D6AAE"/>
    <w:rsid w:val="000E2FEC"/>
    <w:rsid w:val="000E4386"/>
    <w:rsid w:val="000F6548"/>
    <w:rsid w:val="00120E0D"/>
    <w:rsid w:val="00122A22"/>
    <w:rsid w:val="001C7FD4"/>
    <w:rsid w:val="001D785F"/>
    <w:rsid w:val="002073D5"/>
    <w:rsid w:val="002156CE"/>
    <w:rsid w:val="00222829"/>
    <w:rsid w:val="00270A81"/>
    <w:rsid w:val="002772E8"/>
    <w:rsid w:val="002C5E8A"/>
    <w:rsid w:val="002D42F2"/>
    <w:rsid w:val="002E46A4"/>
    <w:rsid w:val="002F2881"/>
    <w:rsid w:val="002F39FD"/>
    <w:rsid w:val="003029DD"/>
    <w:rsid w:val="00311019"/>
    <w:rsid w:val="00314BA6"/>
    <w:rsid w:val="00355079"/>
    <w:rsid w:val="003B1314"/>
    <w:rsid w:val="003B6DE5"/>
    <w:rsid w:val="003F1422"/>
    <w:rsid w:val="004213BE"/>
    <w:rsid w:val="0045279C"/>
    <w:rsid w:val="004A78B6"/>
    <w:rsid w:val="004D17A5"/>
    <w:rsid w:val="004D3C26"/>
    <w:rsid w:val="004D702F"/>
    <w:rsid w:val="004E797D"/>
    <w:rsid w:val="005166D6"/>
    <w:rsid w:val="00560033"/>
    <w:rsid w:val="005977A5"/>
    <w:rsid w:val="005B17BC"/>
    <w:rsid w:val="005B6671"/>
    <w:rsid w:val="005C516A"/>
    <w:rsid w:val="00633337"/>
    <w:rsid w:val="006951A5"/>
    <w:rsid w:val="006F3D2F"/>
    <w:rsid w:val="007514C6"/>
    <w:rsid w:val="00767B80"/>
    <w:rsid w:val="007B6FC5"/>
    <w:rsid w:val="007D6C84"/>
    <w:rsid w:val="008B0751"/>
    <w:rsid w:val="008C3D99"/>
    <w:rsid w:val="008D26B7"/>
    <w:rsid w:val="00925A44"/>
    <w:rsid w:val="009450AE"/>
    <w:rsid w:val="00961C3E"/>
    <w:rsid w:val="0096217E"/>
    <w:rsid w:val="00982CAC"/>
    <w:rsid w:val="009A4503"/>
    <w:rsid w:val="009A45F1"/>
    <w:rsid w:val="009B7E79"/>
    <w:rsid w:val="00A53387"/>
    <w:rsid w:val="00A62091"/>
    <w:rsid w:val="00A73448"/>
    <w:rsid w:val="00A86D3E"/>
    <w:rsid w:val="00A92EE1"/>
    <w:rsid w:val="00AA3CE0"/>
    <w:rsid w:val="00AA687A"/>
    <w:rsid w:val="00AB4E9D"/>
    <w:rsid w:val="00AD4695"/>
    <w:rsid w:val="00AF235F"/>
    <w:rsid w:val="00B2544A"/>
    <w:rsid w:val="00B40DFF"/>
    <w:rsid w:val="00BB502F"/>
    <w:rsid w:val="00BC1E8C"/>
    <w:rsid w:val="00BF2E7E"/>
    <w:rsid w:val="00BF73F7"/>
    <w:rsid w:val="00C1450D"/>
    <w:rsid w:val="00C34FE5"/>
    <w:rsid w:val="00C61461"/>
    <w:rsid w:val="00CE04CC"/>
    <w:rsid w:val="00D1145A"/>
    <w:rsid w:val="00D13A9D"/>
    <w:rsid w:val="00D22132"/>
    <w:rsid w:val="00D71400"/>
    <w:rsid w:val="00D74C5E"/>
    <w:rsid w:val="00D95759"/>
    <w:rsid w:val="00DB6A3E"/>
    <w:rsid w:val="00E3237E"/>
    <w:rsid w:val="00E4367A"/>
    <w:rsid w:val="00E814C9"/>
    <w:rsid w:val="00EC29C2"/>
    <w:rsid w:val="00EE205D"/>
    <w:rsid w:val="00EF55C2"/>
    <w:rsid w:val="00F308EE"/>
    <w:rsid w:val="00F7071B"/>
    <w:rsid w:val="00F83F32"/>
    <w:rsid w:val="00FA1E71"/>
    <w:rsid w:val="00FB1B14"/>
    <w:rsid w:val="00FE3C99"/>
    <w:rsid w:val="00FF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profesional Trabajo Social</cp:lastModifiedBy>
  <cp:revision>32</cp:revision>
  <dcterms:created xsi:type="dcterms:W3CDTF">2022-07-28T08:54:00Z</dcterms:created>
  <dcterms:modified xsi:type="dcterms:W3CDTF">2026-07-29T09:47:00Z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