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7B" w:rsidRDefault="00800B6F">
      <w:pPr>
        <w:rPr>
          <w:lang w:val="es-ES_tradnl"/>
        </w:rPr>
      </w:pPr>
      <w:r w:rsidRPr="00800B6F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-633095</wp:posOffset>
            </wp:positionV>
            <wp:extent cx="2495550" cy="118110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25" t="24011" r="39400" b="5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78DC" w:rsidRDefault="00EC78DC">
      <w:pPr>
        <w:rPr>
          <w:lang w:val="es-ES_tradnl"/>
        </w:rPr>
      </w:pPr>
    </w:p>
    <w:p w:rsidR="00800B6F" w:rsidRDefault="00800B6F">
      <w:pPr>
        <w:rPr>
          <w:lang w:val="es-ES_tradnl"/>
        </w:rPr>
      </w:pP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  <w:r w:rsidRPr="00EC78DC">
        <w:rPr>
          <w:rFonts w:ascii="Arial" w:hAnsi="Arial" w:cs="Arial"/>
          <w:sz w:val="40"/>
          <w:szCs w:val="40"/>
          <w:lang w:val="es-ES_tradnl"/>
        </w:rPr>
        <w:t>GUIA INFORMATIVA</w:t>
      </w:r>
    </w:p>
    <w:p w:rsidR="00EC78DC" w:rsidRDefault="00EC78DC" w:rsidP="00EC78DC">
      <w:pPr>
        <w:jc w:val="center"/>
        <w:rPr>
          <w:rFonts w:ascii="Arial" w:hAnsi="Arial" w:cs="Arial"/>
          <w:sz w:val="40"/>
          <w:szCs w:val="40"/>
          <w:lang w:val="es-ES_tradnl"/>
        </w:rPr>
      </w:pPr>
    </w:p>
    <w:p w:rsidR="00EC78DC" w:rsidRPr="003360B4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1</w:t>
      </w:r>
      <w:r w:rsidRPr="003360B4">
        <w:rPr>
          <w:rFonts w:ascii="Arial" w:hAnsi="Arial" w:cs="Arial"/>
          <w:b/>
          <w:sz w:val="24"/>
          <w:szCs w:val="24"/>
          <w:u w:val="single"/>
          <w:lang w:val="es-ES_tradnl"/>
        </w:rPr>
        <w:t>.- IDENTIFICADION DEL CURSO</w:t>
      </w:r>
    </w:p>
    <w:p w:rsidR="005D7FD8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DENOMINACI</w:t>
      </w:r>
      <w:r w:rsidR="006F7138" w:rsidRPr="003360B4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3360B4">
        <w:rPr>
          <w:rFonts w:ascii="Arial" w:hAnsi="Arial" w:cs="Arial"/>
          <w:b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93C4D">
        <w:rPr>
          <w:rFonts w:ascii="Arial" w:hAnsi="Arial" w:cs="Arial"/>
          <w:sz w:val="24"/>
          <w:szCs w:val="24"/>
          <w:lang w:val="es-ES_tradnl"/>
        </w:rPr>
        <w:t>Supervisión</w:t>
      </w:r>
      <w:r w:rsidR="00204CB5">
        <w:rPr>
          <w:rFonts w:ascii="Arial" w:hAnsi="Arial" w:cs="Arial"/>
          <w:sz w:val="24"/>
          <w:szCs w:val="24"/>
          <w:lang w:val="es-ES_tradnl"/>
        </w:rPr>
        <w:t xml:space="preserve"> Profesional en la Intervención Social</w:t>
      </w: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DURACI</w:t>
      </w:r>
      <w:r w:rsidR="006F7138" w:rsidRPr="003360B4">
        <w:rPr>
          <w:rFonts w:ascii="Arial" w:hAnsi="Arial" w:cs="Arial"/>
          <w:b/>
          <w:sz w:val="24"/>
          <w:szCs w:val="24"/>
          <w:lang w:val="es-ES_tradnl"/>
        </w:rPr>
        <w:t>Ó</w:t>
      </w:r>
      <w:r w:rsidRPr="003360B4">
        <w:rPr>
          <w:rFonts w:ascii="Arial" w:hAnsi="Arial" w:cs="Arial"/>
          <w:b/>
          <w:sz w:val="24"/>
          <w:szCs w:val="24"/>
          <w:lang w:val="es-ES_tradnl"/>
        </w:rPr>
        <w:t>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4CB5">
        <w:rPr>
          <w:rFonts w:ascii="Arial" w:hAnsi="Arial" w:cs="Arial"/>
          <w:sz w:val="24"/>
          <w:szCs w:val="24"/>
          <w:lang w:val="es-ES_tradnl"/>
        </w:rPr>
        <w:t>30</w:t>
      </w:r>
      <w:r w:rsidR="005D7FD8" w:rsidRPr="005D7FD8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5D7FD8" w:rsidRPr="00833230">
        <w:rPr>
          <w:rFonts w:ascii="Arial" w:hAnsi="Arial" w:cs="Arial"/>
          <w:sz w:val="24"/>
          <w:szCs w:val="24"/>
          <w:lang w:val="es-ES_tradnl"/>
        </w:rPr>
        <w:t>horas.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D34B0">
        <w:rPr>
          <w:rFonts w:ascii="Arial" w:hAnsi="Arial" w:cs="Arial"/>
          <w:sz w:val="24"/>
          <w:szCs w:val="24"/>
          <w:lang w:val="es-ES_tradnl"/>
        </w:rPr>
        <w:t>(28 h. presenciales y 2 h. de supervisión)</w:t>
      </w:r>
    </w:p>
    <w:p w:rsidR="006F7138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ENTIDAD / DOCENTE QUE LO IMPARTE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04CB5">
        <w:rPr>
          <w:rFonts w:ascii="Arial" w:hAnsi="Arial" w:cs="Arial"/>
          <w:sz w:val="24"/>
          <w:szCs w:val="24"/>
          <w:lang w:val="es-ES_tradnl"/>
        </w:rPr>
        <w:t xml:space="preserve">Afra. Centro de Psicoterapia </w:t>
      </w:r>
      <w:proofErr w:type="spellStart"/>
      <w:r w:rsidR="00204CB5">
        <w:rPr>
          <w:rFonts w:ascii="Arial" w:hAnsi="Arial" w:cs="Arial"/>
          <w:sz w:val="24"/>
          <w:szCs w:val="24"/>
          <w:lang w:val="es-ES_tradnl"/>
        </w:rPr>
        <w:t>Gestal</w:t>
      </w:r>
      <w:proofErr w:type="spellEnd"/>
      <w:r w:rsidR="004C44F6">
        <w:rPr>
          <w:rFonts w:ascii="Arial" w:hAnsi="Arial" w:cs="Arial"/>
          <w:sz w:val="24"/>
          <w:szCs w:val="24"/>
          <w:lang w:val="es-ES_tradnl"/>
        </w:rPr>
        <w:t>.</w:t>
      </w:r>
      <w:r w:rsidR="00204CB5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:rsidR="006F7138" w:rsidRDefault="006F7138" w:rsidP="00EC78DC">
      <w:pPr>
        <w:rPr>
          <w:rFonts w:ascii="Arial" w:hAnsi="Arial" w:cs="Arial"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FECHA DE INICIO Y FINALIZACIÓN</w:t>
      </w:r>
      <w:r>
        <w:rPr>
          <w:rFonts w:ascii="Arial" w:hAnsi="Arial" w:cs="Arial"/>
          <w:sz w:val="24"/>
          <w:szCs w:val="24"/>
          <w:lang w:val="es-ES_tradnl"/>
        </w:rPr>
        <w:t>:</w:t>
      </w:r>
      <w:r w:rsidR="005D7FD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D7FD8" w:rsidRPr="004F0E21">
        <w:rPr>
          <w:rFonts w:ascii="Arial" w:hAnsi="Arial" w:cs="Arial"/>
          <w:sz w:val="24"/>
          <w:szCs w:val="24"/>
          <w:lang w:val="es-ES_tradnl"/>
        </w:rPr>
        <w:t xml:space="preserve">Desde el  </w:t>
      </w:r>
      <w:r w:rsidR="00ED34B0">
        <w:rPr>
          <w:rFonts w:ascii="Arial" w:hAnsi="Arial" w:cs="Arial"/>
          <w:sz w:val="24"/>
          <w:szCs w:val="24"/>
          <w:lang w:val="es-ES_tradnl"/>
        </w:rPr>
        <w:t xml:space="preserve">25 </w:t>
      </w:r>
      <w:r w:rsidR="00AC3979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ED34B0">
        <w:rPr>
          <w:rFonts w:ascii="Arial" w:hAnsi="Arial" w:cs="Arial"/>
          <w:sz w:val="24"/>
          <w:szCs w:val="24"/>
          <w:lang w:val="es-ES_tradnl"/>
        </w:rPr>
        <w:t>noviembre de 2015</w:t>
      </w:r>
      <w:r w:rsidR="00AC397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3323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44F6" w:rsidRPr="004F0E21">
        <w:rPr>
          <w:rFonts w:ascii="Arial" w:hAnsi="Arial" w:cs="Arial"/>
          <w:sz w:val="24"/>
          <w:szCs w:val="24"/>
          <w:lang w:val="es-ES_tradnl"/>
        </w:rPr>
        <w:t>al</w:t>
      </w:r>
      <w:r w:rsidR="00ED34B0">
        <w:rPr>
          <w:rFonts w:ascii="Arial" w:hAnsi="Arial" w:cs="Arial"/>
          <w:sz w:val="24"/>
          <w:szCs w:val="24"/>
          <w:lang w:val="es-ES_tradnl"/>
        </w:rPr>
        <w:t xml:space="preserve"> 03 de febrero de 2016</w:t>
      </w:r>
      <w:r w:rsidR="004F0E21" w:rsidRPr="004F0E21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:rsidR="003360B4" w:rsidRDefault="003360B4" w:rsidP="00EC78DC">
      <w:pPr>
        <w:rPr>
          <w:rFonts w:ascii="Arial" w:hAnsi="Arial" w:cs="Arial"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HORARIO:</w:t>
      </w:r>
      <w:r>
        <w:rPr>
          <w:rFonts w:ascii="Arial" w:hAnsi="Arial" w:cs="Arial"/>
          <w:sz w:val="24"/>
          <w:szCs w:val="24"/>
          <w:lang w:val="es-ES_tradnl"/>
        </w:rPr>
        <w:t xml:space="preserve"> Las sesiones serán presenciales todos los miércoles en horario de tarde.</w:t>
      </w:r>
      <w:r w:rsidR="00ED34B0">
        <w:rPr>
          <w:rFonts w:ascii="Arial" w:hAnsi="Arial" w:cs="Arial"/>
          <w:sz w:val="24"/>
          <w:szCs w:val="24"/>
          <w:lang w:val="es-ES_tradnl"/>
        </w:rPr>
        <w:t xml:space="preserve"> De 16.30 h a 20.00 h.</w:t>
      </w:r>
    </w:p>
    <w:p w:rsidR="003360B4" w:rsidRPr="003360B4" w:rsidRDefault="003360B4" w:rsidP="00EC78DC">
      <w:pPr>
        <w:rPr>
          <w:rFonts w:ascii="Arial" w:hAnsi="Arial" w:cs="Arial"/>
          <w:sz w:val="24"/>
          <w:szCs w:val="24"/>
          <w:lang w:val="es-ES_tradnl"/>
        </w:rPr>
      </w:pPr>
      <w:r w:rsidRPr="003360B4">
        <w:rPr>
          <w:rFonts w:ascii="Arial" w:hAnsi="Arial" w:cs="Arial"/>
          <w:b/>
          <w:sz w:val="24"/>
          <w:szCs w:val="24"/>
          <w:lang w:val="es-ES_tradnl"/>
        </w:rPr>
        <w:t>LUGAR: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3360B4">
        <w:rPr>
          <w:rFonts w:ascii="Arial" w:hAnsi="Arial" w:cs="Arial"/>
          <w:sz w:val="24"/>
          <w:szCs w:val="24"/>
          <w:lang w:val="es-ES_tradnl"/>
        </w:rPr>
        <w:t>Aula de formación del colegio profesional de Trabajo Social de Huelva</w:t>
      </w:r>
    </w:p>
    <w:p w:rsidR="003360B4" w:rsidRDefault="006A1E3B" w:rsidP="006A1E3B">
      <w:pPr>
        <w:tabs>
          <w:tab w:val="left" w:pos="160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p w:rsidR="00EC78DC" w:rsidRPr="006A1E3B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2.- </w:t>
      </w:r>
      <w:r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OBJETIVO GENERAL DEL CURSO</w:t>
      </w:r>
    </w:p>
    <w:p w:rsidR="009E79AD" w:rsidRPr="009E79AD" w:rsidRDefault="009E79AD" w:rsidP="009E79AD">
      <w:pPr>
        <w:snapToGri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9E79AD">
        <w:rPr>
          <w:rFonts w:ascii="Arial" w:hAnsi="Arial" w:cs="Arial"/>
          <w:sz w:val="24"/>
          <w:szCs w:val="24"/>
        </w:rPr>
        <w:t xml:space="preserve">os planteamos con este curso, dar a conocer una manera de revisar nuestro quehacer cotidiano. Generar un espacio de reflexión conjunta de nuestra práctica profesional, poniendo el acento en </w:t>
      </w:r>
      <w:r w:rsidR="00833230" w:rsidRPr="009E79AD">
        <w:rPr>
          <w:rFonts w:ascii="Arial" w:hAnsi="Arial" w:cs="Arial"/>
          <w:sz w:val="24"/>
          <w:szCs w:val="24"/>
        </w:rPr>
        <w:t>cómo</w:t>
      </w:r>
      <w:r w:rsidRPr="009E79AD">
        <w:rPr>
          <w:rFonts w:ascii="Arial" w:hAnsi="Arial" w:cs="Arial"/>
          <w:sz w:val="24"/>
          <w:szCs w:val="24"/>
        </w:rPr>
        <w:t xml:space="preserve"> nos sentimos en nuestros espacios de trabajo. Abrir nuestras dificultades y compartirlas. </w:t>
      </w:r>
      <w:r>
        <w:rPr>
          <w:rFonts w:ascii="Arial" w:hAnsi="Arial" w:cs="Arial"/>
          <w:sz w:val="24"/>
          <w:szCs w:val="24"/>
        </w:rPr>
        <w:t>Crear</w:t>
      </w:r>
      <w:r w:rsidRPr="009E79AD">
        <w:rPr>
          <w:rFonts w:ascii="Arial" w:hAnsi="Arial" w:cs="Arial"/>
          <w:sz w:val="24"/>
          <w:szCs w:val="24"/>
        </w:rPr>
        <w:t xml:space="preserve"> juntos un espacio de apoyo profesional, un espacio de cuidado para los profesionales</w:t>
      </w:r>
      <w:r w:rsidRPr="009E79AD">
        <w:rPr>
          <w:rFonts w:ascii="Arial" w:hAnsi="Arial" w:cs="Arial"/>
          <w:color w:val="000000"/>
          <w:sz w:val="24"/>
          <w:szCs w:val="24"/>
        </w:rPr>
        <w:t xml:space="preserve"> que nos acerque a las personas con las cuales trabajamos de una manera más saludable para </w:t>
      </w:r>
      <w:proofErr w:type="spellStart"/>
      <w:r w:rsidRPr="009E79AD">
        <w:rPr>
          <w:rFonts w:ascii="Arial" w:hAnsi="Arial" w:cs="Arial"/>
          <w:color w:val="000000"/>
          <w:sz w:val="24"/>
          <w:szCs w:val="24"/>
        </w:rPr>
        <w:t>nosotro</w:t>
      </w:r>
      <w:proofErr w:type="spellEnd"/>
      <w:r w:rsidRPr="009E79AD">
        <w:rPr>
          <w:rFonts w:ascii="Arial" w:hAnsi="Arial" w:cs="Arial"/>
          <w:color w:val="000000"/>
          <w:sz w:val="24"/>
          <w:szCs w:val="24"/>
        </w:rPr>
        <w:t>/as mismo/as.</w:t>
      </w:r>
    </w:p>
    <w:p w:rsidR="009E79AD" w:rsidRPr="00020A14" w:rsidRDefault="009E79AD" w:rsidP="009E79AD">
      <w:pPr>
        <w:snapToGrid w:val="0"/>
        <w:jc w:val="both"/>
        <w:rPr>
          <w:rFonts w:ascii="Arial Narrow" w:hAnsi="Arial Narrow" w:cs="Arial Narrow"/>
          <w:color w:val="FF0000"/>
        </w:rPr>
      </w:pPr>
      <w:r w:rsidRPr="009E79AD">
        <w:rPr>
          <w:rFonts w:ascii="Arial" w:hAnsi="Arial" w:cs="Arial"/>
          <w:color w:val="000000"/>
          <w:sz w:val="24"/>
          <w:szCs w:val="24"/>
        </w:rPr>
        <w:t>Atendiendo a nuestras necesidades personales y profesionales podremos ejercer una labor profesional más adecuada y acorde a nuestra forma de ser y actuar, donde podamos ir más allá de la crítica institucional desde una intención y atención creativa en nuestro trabajo cotidiano.</w:t>
      </w:r>
    </w:p>
    <w:p w:rsidR="009E79AD" w:rsidRDefault="009E79AD" w:rsidP="009E79AD">
      <w:pPr>
        <w:snapToGrid w:val="0"/>
        <w:rPr>
          <w:rFonts w:ascii="Arial Narrow" w:hAnsi="Arial Narrow" w:cs="Arial Narrow"/>
        </w:rPr>
      </w:pPr>
      <w:r w:rsidRPr="009E79AD">
        <w:rPr>
          <w:rFonts w:ascii="Arial" w:hAnsi="Arial" w:cs="Arial"/>
          <w:sz w:val="24"/>
          <w:szCs w:val="24"/>
        </w:rPr>
        <w:t>Este curso está destinado a profesionales en activo</w:t>
      </w:r>
    </w:p>
    <w:p w:rsidR="006F7138" w:rsidRPr="009E79AD" w:rsidRDefault="006F7138" w:rsidP="00EC78DC">
      <w:pPr>
        <w:rPr>
          <w:rFonts w:ascii="Arial" w:hAnsi="Arial" w:cs="Arial"/>
          <w:sz w:val="24"/>
          <w:szCs w:val="24"/>
          <w:u w:val="single"/>
        </w:rPr>
      </w:pPr>
    </w:p>
    <w:p w:rsidR="00EC78DC" w:rsidRDefault="00EC78DC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EC78DC" w:rsidRPr="006A1E3B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3.- </w:t>
      </w:r>
      <w:r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TEMARIO</w:t>
      </w:r>
    </w:p>
    <w:p w:rsidR="009E79AD" w:rsidRPr="009E79AD" w:rsidRDefault="003360B4" w:rsidP="00941B9B">
      <w:pPr>
        <w:rPr>
          <w:rFonts w:ascii="Arial" w:hAnsi="Arial" w:cs="Arial"/>
        </w:rPr>
      </w:pPr>
      <w:r w:rsidRPr="003360B4">
        <w:rPr>
          <w:rFonts w:ascii="Arial" w:hAnsi="Arial" w:cs="Arial"/>
          <w:sz w:val="24"/>
          <w:szCs w:val="24"/>
          <w:lang w:val="es-ES_tradnl"/>
        </w:rPr>
        <w:t xml:space="preserve">   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41B9B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E79AD" w:rsidRPr="009E79AD">
        <w:rPr>
          <w:rFonts w:ascii="Arial" w:hAnsi="Arial" w:cs="Arial"/>
        </w:rPr>
        <w:t>1.-L a intervención social, punto de partida</w:t>
      </w:r>
    </w:p>
    <w:p w:rsidR="009E79AD" w:rsidRPr="009E79AD" w:rsidRDefault="009E79AD" w:rsidP="009E79AD">
      <w:pPr>
        <w:pStyle w:val="Prrafodelista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2.- </w:t>
      </w:r>
      <w:r w:rsidRPr="009E79AD">
        <w:rPr>
          <w:rFonts w:ascii="Arial" w:hAnsi="Arial" w:cs="Arial"/>
        </w:rPr>
        <w:t xml:space="preserve">Riesgos y retos en la intervención social (El </w:t>
      </w:r>
      <w:proofErr w:type="spellStart"/>
      <w:r w:rsidRPr="009E79AD">
        <w:rPr>
          <w:rFonts w:ascii="Arial" w:hAnsi="Arial" w:cs="Arial"/>
        </w:rPr>
        <w:t>Burn</w:t>
      </w:r>
      <w:proofErr w:type="spellEnd"/>
      <w:r w:rsidRPr="009E79AD">
        <w:rPr>
          <w:rFonts w:ascii="Arial" w:hAnsi="Arial" w:cs="Arial"/>
        </w:rPr>
        <w:t xml:space="preserve"> </w:t>
      </w:r>
      <w:proofErr w:type="spellStart"/>
      <w:r w:rsidRPr="009E79AD">
        <w:rPr>
          <w:rFonts w:ascii="Arial" w:hAnsi="Arial" w:cs="Arial"/>
        </w:rPr>
        <w:t>Out</w:t>
      </w:r>
      <w:proofErr w:type="spellEnd"/>
      <w:r w:rsidRPr="009E79AD">
        <w:rPr>
          <w:rFonts w:ascii="Arial" w:hAnsi="Arial" w:cs="Arial"/>
        </w:rPr>
        <w:t>)</w:t>
      </w:r>
    </w:p>
    <w:p w:rsidR="009E79AD" w:rsidRDefault="009E79AD" w:rsidP="009E79AD">
      <w:pPr>
        <w:pStyle w:val="Prrafodelista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3.- </w:t>
      </w:r>
      <w:r w:rsidRPr="009E79AD">
        <w:rPr>
          <w:rFonts w:ascii="Arial" w:hAnsi="Arial" w:cs="Arial"/>
        </w:rPr>
        <w:t>Identidad profesional y autonomía del Trabajo Social frente a la institución</w:t>
      </w:r>
    </w:p>
    <w:p w:rsidR="009E79AD" w:rsidRPr="009E79AD" w:rsidRDefault="009E79AD" w:rsidP="009E79AD">
      <w:pPr>
        <w:pStyle w:val="Prrafodelista1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4.- </w:t>
      </w:r>
      <w:r w:rsidRPr="009E79AD">
        <w:rPr>
          <w:rFonts w:ascii="Arial" w:hAnsi="Arial" w:cs="Arial"/>
        </w:rPr>
        <w:t>La supervisión: de qué se trata, qué objetivos tiene, modelos</w:t>
      </w:r>
    </w:p>
    <w:p w:rsidR="009E79AD" w:rsidRPr="009E79AD" w:rsidRDefault="009E79AD" w:rsidP="009E79AD">
      <w:pPr>
        <w:pStyle w:val="Prrafodelista1"/>
        <w:ind w:left="330"/>
        <w:rPr>
          <w:rFonts w:ascii="Arial" w:hAnsi="Arial" w:cs="Arial"/>
        </w:rPr>
      </w:pPr>
      <w:r>
        <w:rPr>
          <w:rFonts w:ascii="Arial" w:hAnsi="Arial" w:cs="Arial"/>
        </w:rPr>
        <w:t xml:space="preserve">5.- </w:t>
      </w:r>
      <w:r w:rsidRPr="009E79AD">
        <w:rPr>
          <w:rFonts w:ascii="Arial" w:hAnsi="Arial" w:cs="Arial"/>
        </w:rPr>
        <w:t xml:space="preserve">La </w:t>
      </w:r>
      <w:proofErr w:type="spellStart"/>
      <w:r w:rsidRPr="009E79AD">
        <w:rPr>
          <w:rFonts w:ascii="Arial" w:hAnsi="Arial" w:cs="Arial"/>
        </w:rPr>
        <w:t>gestalt</w:t>
      </w:r>
      <w:proofErr w:type="spellEnd"/>
      <w:r w:rsidRPr="009E79AD">
        <w:rPr>
          <w:rFonts w:ascii="Arial" w:hAnsi="Arial" w:cs="Arial"/>
        </w:rPr>
        <w:t xml:space="preserve"> como modo de supervisión profesional desde nuestro yo individual</w:t>
      </w:r>
    </w:p>
    <w:p w:rsidR="009E79AD" w:rsidRDefault="009E79AD" w:rsidP="009E79AD">
      <w:pPr>
        <w:pStyle w:val="Prrafodelista1"/>
        <w:spacing w:line="480" w:lineRule="auto"/>
        <w:ind w:left="330"/>
        <w:rPr>
          <w:rFonts w:ascii="Arial" w:hAnsi="Arial" w:cs="Arial"/>
        </w:rPr>
      </w:pPr>
      <w:r>
        <w:rPr>
          <w:rFonts w:ascii="Arial" w:hAnsi="Arial" w:cs="Arial"/>
        </w:rPr>
        <w:t xml:space="preserve">6.- </w:t>
      </w:r>
      <w:r w:rsidRPr="009E79AD">
        <w:rPr>
          <w:rFonts w:ascii="Arial" w:hAnsi="Arial" w:cs="Arial"/>
        </w:rPr>
        <w:t xml:space="preserve">Comenzando a supervisar ¿Estamos </w:t>
      </w:r>
      <w:proofErr w:type="spellStart"/>
      <w:r w:rsidRPr="009E79AD">
        <w:rPr>
          <w:rFonts w:ascii="Arial" w:hAnsi="Arial" w:cs="Arial"/>
        </w:rPr>
        <w:t>preparad@s</w:t>
      </w:r>
      <w:proofErr w:type="spellEnd"/>
      <w:r w:rsidRPr="009E79AD">
        <w:rPr>
          <w:rFonts w:ascii="Arial" w:hAnsi="Arial" w:cs="Arial"/>
        </w:rPr>
        <w:t>?</w:t>
      </w:r>
    </w:p>
    <w:p w:rsidR="009E79AD" w:rsidRPr="009E79AD" w:rsidRDefault="009E79AD" w:rsidP="009E79AD">
      <w:pPr>
        <w:pStyle w:val="Prrafodelista1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7.- </w:t>
      </w:r>
      <w:r w:rsidRPr="009E79AD">
        <w:rPr>
          <w:rFonts w:ascii="Arial" w:hAnsi="Arial" w:cs="Arial"/>
        </w:rPr>
        <w:t>Supervisión casos prácticos I</w:t>
      </w:r>
    </w:p>
    <w:p w:rsidR="009E79AD" w:rsidRPr="009E79AD" w:rsidRDefault="009E79AD" w:rsidP="009E79AD">
      <w:pPr>
        <w:pStyle w:val="Prrafodelista1"/>
        <w:spacing w:line="480" w:lineRule="auto"/>
        <w:ind w:left="330"/>
        <w:rPr>
          <w:rFonts w:ascii="Arial" w:hAnsi="Arial" w:cs="Arial"/>
        </w:rPr>
      </w:pPr>
      <w:r>
        <w:rPr>
          <w:rFonts w:ascii="Arial" w:hAnsi="Arial" w:cs="Arial"/>
        </w:rPr>
        <w:t xml:space="preserve">8.- </w:t>
      </w:r>
      <w:r w:rsidRPr="009E79AD">
        <w:rPr>
          <w:rFonts w:ascii="Arial" w:hAnsi="Arial" w:cs="Arial"/>
        </w:rPr>
        <w:t>Supervisión casos prácticos II</w:t>
      </w:r>
    </w:p>
    <w:p w:rsidR="009E79AD" w:rsidRPr="009E79AD" w:rsidRDefault="009E79AD" w:rsidP="009E79AD">
      <w:pPr>
        <w:pStyle w:val="Prrafodelista1"/>
        <w:spacing w:line="480" w:lineRule="auto"/>
        <w:ind w:left="330"/>
        <w:rPr>
          <w:rFonts w:ascii="Arial" w:hAnsi="Arial" w:cs="Arial"/>
        </w:rPr>
      </w:pPr>
      <w:r>
        <w:rPr>
          <w:rFonts w:ascii="Arial" w:hAnsi="Arial" w:cs="Arial"/>
        </w:rPr>
        <w:t xml:space="preserve">9.- </w:t>
      </w:r>
      <w:r w:rsidRPr="009E79AD">
        <w:rPr>
          <w:rFonts w:ascii="Arial" w:hAnsi="Arial" w:cs="Arial"/>
        </w:rPr>
        <w:t>Supervisión casos prácticos III</w:t>
      </w:r>
    </w:p>
    <w:p w:rsidR="009E79AD" w:rsidRPr="009E79AD" w:rsidRDefault="009E79AD" w:rsidP="009E79AD">
      <w:pPr>
        <w:suppressAutoHyphens/>
        <w:spacing w:line="480" w:lineRule="auto"/>
        <w:ind w:left="3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10.- </w:t>
      </w:r>
      <w:r w:rsidRPr="009E79AD">
        <w:rPr>
          <w:rFonts w:ascii="Arial" w:hAnsi="Arial" w:cs="Arial"/>
          <w:sz w:val="24"/>
          <w:szCs w:val="24"/>
        </w:rPr>
        <w:t>Propuestas que asumen riesgos y afrontan retos desde el Trabajo Social.</w:t>
      </w:r>
    </w:p>
    <w:p w:rsidR="00EC78DC" w:rsidRPr="006A1E3B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4.- </w:t>
      </w:r>
      <w:r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PERFIL MINIMO EXIGIDO AL ALUMNADO </w:t>
      </w:r>
    </w:p>
    <w:p w:rsidR="00100D7E" w:rsidRDefault="00100D7E" w:rsidP="00100D7E">
      <w:pPr>
        <w:tabs>
          <w:tab w:val="left" w:pos="426"/>
        </w:tabs>
        <w:ind w:left="31"/>
        <w:jc w:val="both"/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Diplomado/a o licenciado/a o graduado/</w:t>
      </w:r>
      <w:proofErr w:type="spellStart"/>
      <w:r>
        <w:rPr>
          <w:rFonts w:ascii="Arial" w:hAnsi="Arial" w:cs="Arial"/>
          <w:sz w:val="24"/>
          <w:szCs w:val="24"/>
          <w:lang w:val="es-ES_tradnl"/>
        </w:rPr>
        <w:t>a</w:t>
      </w:r>
      <w:proofErr w:type="spellEnd"/>
      <w:r>
        <w:rPr>
          <w:rFonts w:ascii="Arial" w:hAnsi="Arial" w:cs="Arial"/>
          <w:sz w:val="24"/>
          <w:szCs w:val="24"/>
          <w:lang w:val="es-ES_tradnl"/>
        </w:rPr>
        <w:t xml:space="preserve"> en </w:t>
      </w:r>
      <w:r w:rsidRPr="00262D27">
        <w:rPr>
          <w:rFonts w:ascii="Arial" w:hAnsi="Arial" w:cs="Arial"/>
          <w:sz w:val="24"/>
          <w:szCs w:val="24"/>
          <w:lang w:val="es-ES_tradnl"/>
        </w:rPr>
        <w:t>Traba</w:t>
      </w:r>
      <w:r>
        <w:rPr>
          <w:rFonts w:ascii="Arial" w:hAnsi="Arial" w:cs="Arial"/>
          <w:sz w:val="24"/>
          <w:szCs w:val="24"/>
          <w:lang w:val="es-ES_tradnl"/>
        </w:rPr>
        <w:t>jo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 Social, </w:t>
      </w:r>
      <w:r>
        <w:rPr>
          <w:rFonts w:ascii="Arial" w:hAnsi="Arial" w:cs="Arial"/>
          <w:sz w:val="24"/>
          <w:szCs w:val="24"/>
          <w:lang w:val="es-ES_tradnl"/>
        </w:rPr>
        <w:t>P</w:t>
      </w:r>
      <w:r w:rsidRPr="00262D27">
        <w:rPr>
          <w:rFonts w:ascii="Arial" w:hAnsi="Arial" w:cs="Arial"/>
          <w:sz w:val="24"/>
          <w:szCs w:val="24"/>
          <w:lang w:val="es-ES_tradnl"/>
        </w:rPr>
        <w:t>sic</w:t>
      </w:r>
      <w:r>
        <w:rPr>
          <w:rFonts w:ascii="Arial" w:hAnsi="Arial" w:cs="Arial"/>
          <w:sz w:val="24"/>
          <w:szCs w:val="24"/>
          <w:lang w:val="es-ES_tradnl"/>
        </w:rPr>
        <w:t>ología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>E</w:t>
      </w:r>
      <w:r w:rsidRPr="00262D27">
        <w:rPr>
          <w:rFonts w:ascii="Arial" w:hAnsi="Arial" w:cs="Arial"/>
          <w:sz w:val="24"/>
          <w:szCs w:val="24"/>
          <w:lang w:val="es-ES_tradnl"/>
        </w:rPr>
        <w:t>duca</w:t>
      </w:r>
      <w:r>
        <w:rPr>
          <w:rFonts w:ascii="Arial" w:hAnsi="Arial" w:cs="Arial"/>
          <w:sz w:val="24"/>
          <w:szCs w:val="24"/>
          <w:lang w:val="es-ES_tradnl"/>
        </w:rPr>
        <w:t>ción S</w:t>
      </w:r>
      <w:r w:rsidRPr="00262D27">
        <w:rPr>
          <w:rFonts w:ascii="Arial" w:hAnsi="Arial" w:cs="Arial"/>
          <w:sz w:val="24"/>
          <w:szCs w:val="24"/>
          <w:lang w:val="es-ES_tradnl"/>
        </w:rPr>
        <w:t xml:space="preserve">ocial,  </w:t>
      </w:r>
      <w:proofErr w:type="spellStart"/>
      <w:r w:rsidRPr="00262D27">
        <w:rPr>
          <w:rFonts w:ascii="Arial" w:hAnsi="Arial" w:cs="Arial"/>
          <w:sz w:val="24"/>
          <w:szCs w:val="24"/>
          <w:lang w:val="es-ES_tradnl"/>
        </w:rPr>
        <w:t>etc</w:t>
      </w:r>
      <w:proofErr w:type="spellEnd"/>
      <w:r w:rsidRPr="00262D27">
        <w:rPr>
          <w:rFonts w:ascii="Arial" w:hAnsi="Arial" w:cs="Arial"/>
          <w:sz w:val="24"/>
          <w:szCs w:val="24"/>
          <w:lang w:val="es-ES_tradnl"/>
        </w:rPr>
        <w:t>…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33230">
        <w:rPr>
          <w:rFonts w:ascii="Arial" w:hAnsi="Arial" w:cs="Arial"/>
          <w:sz w:val="24"/>
          <w:szCs w:val="24"/>
          <w:lang w:val="es-ES_tradnl"/>
        </w:rPr>
        <w:t>o de cualquier titulación relacionada con las ciencias sociales.</w:t>
      </w:r>
    </w:p>
    <w:p w:rsidR="00100D7E" w:rsidRDefault="00100D7E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Pr="006A1E3B" w:rsidRDefault="00EC78DC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5.- </w:t>
      </w:r>
      <w:r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METODOLOGIA</w:t>
      </w:r>
    </w:p>
    <w:p w:rsidR="00EC78DC" w:rsidRDefault="00EA7713" w:rsidP="00EA7713">
      <w:pPr>
        <w:jc w:val="both"/>
        <w:rPr>
          <w:rFonts w:ascii="Arial" w:eastAsia="Times New Roman" w:hAnsi="Arial" w:cs="Arial"/>
          <w:sz w:val="24"/>
          <w:szCs w:val="24"/>
        </w:rPr>
      </w:pPr>
      <w:r w:rsidRPr="00EA7713">
        <w:rPr>
          <w:rFonts w:ascii="Arial" w:eastAsia="Times New Roman" w:hAnsi="Arial" w:cs="Arial"/>
          <w:sz w:val="24"/>
          <w:szCs w:val="24"/>
        </w:rPr>
        <w:t>La metodología que utiliza</w:t>
      </w:r>
      <w:r>
        <w:rPr>
          <w:rFonts w:ascii="Arial" w:eastAsia="Times New Roman" w:hAnsi="Arial" w:cs="Arial"/>
          <w:sz w:val="24"/>
          <w:szCs w:val="24"/>
        </w:rPr>
        <w:t>remos</w:t>
      </w:r>
      <w:r w:rsidRPr="00EA7713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 será </w:t>
      </w:r>
      <w:r w:rsidRPr="00EA7713">
        <w:rPr>
          <w:rFonts w:ascii="Arial" w:eastAsia="Times New Roman" w:hAnsi="Arial" w:cs="Arial"/>
          <w:sz w:val="24"/>
          <w:szCs w:val="24"/>
        </w:rPr>
        <w:t>una metodología activa, dinámica  participativa y vivencial. Tanto las actividades como las conclusiones partirán siempre del conocimiento y la experiencia previa del grupo, para así construir de forma conjunta el aprendizaje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EA7713" w:rsidRPr="00EA7713" w:rsidRDefault="00EA7713" w:rsidP="00EA7713">
      <w:pPr>
        <w:jc w:val="both"/>
        <w:rPr>
          <w:rFonts w:ascii="Arial" w:eastAsia="Times New Roman" w:hAnsi="Arial" w:cs="Arial"/>
          <w:sz w:val="24"/>
          <w:szCs w:val="24"/>
        </w:rPr>
      </w:pPr>
      <w:r w:rsidRPr="00EA7713">
        <w:rPr>
          <w:rFonts w:ascii="Arial" w:hAnsi="Arial" w:cs="Arial"/>
          <w:sz w:val="24"/>
          <w:szCs w:val="24"/>
        </w:rPr>
        <w:t>Se fomentará el debate y el enriquecimiento mutuo a través de las aportaciones de todo el grupo.</w:t>
      </w:r>
    </w:p>
    <w:p w:rsidR="00EA7713" w:rsidRPr="00EA7713" w:rsidRDefault="00EA7713" w:rsidP="00EA7713">
      <w:pPr>
        <w:jc w:val="both"/>
        <w:rPr>
          <w:rFonts w:ascii="Arial" w:eastAsia="Times New Roman" w:hAnsi="Arial" w:cs="Arial"/>
          <w:sz w:val="24"/>
          <w:szCs w:val="24"/>
        </w:rPr>
      </w:pPr>
      <w:r w:rsidRPr="00EA7713">
        <w:rPr>
          <w:rFonts w:ascii="Arial" w:eastAsia="Times New Roman" w:hAnsi="Arial" w:cs="Arial"/>
          <w:sz w:val="24"/>
          <w:szCs w:val="24"/>
        </w:rPr>
        <w:t xml:space="preserve">Pretendemos que </w:t>
      </w:r>
      <w:r>
        <w:rPr>
          <w:rFonts w:ascii="Arial" w:eastAsia="Times New Roman" w:hAnsi="Arial" w:cs="Arial"/>
          <w:sz w:val="24"/>
          <w:szCs w:val="24"/>
        </w:rPr>
        <w:t xml:space="preserve">este curso </w:t>
      </w:r>
      <w:r w:rsidRPr="00EA7713">
        <w:rPr>
          <w:rFonts w:ascii="Arial" w:eastAsia="Times New Roman" w:hAnsi="Arial" w:cs="Arial"/>
          <w:sz w:val="24"/>
          <w:szCs w:val="24"/>
        </w:rPr>
        <w:t>sea una especie de laboratorio donde ensayar para la vida</w:t>
      </w:r>
      <w:r w:rsidRPr="00EA7713">
        <w:rPr>
          <w:rFonts w:ascii="Arial" w:eastAsia="Times New Roman" w:hAnsi="Arial" w:cs="Arial"/>
          <w:color w:val="FF0000"/>
          <w:sz w:val="24"/>
          <w:szCs w:val="24"/>
        </w:rPr>
        <w:t xml:space="preserve">.  </w:t>
      </w:r>
      <w:r w:rsidRPr="00EA7713">
        <w:rPr>
          <w:rFonts w:ascii="Arial" w:eastAsia="Times New Roman" w:hAnsi="Arial" w:cs="Arial"/>
          <w:color w:val="000000" w:themeColor="text1"/>
          <w:sz w:val="24"/>
          <w:szCs w:val="24"/>
        </w:rPr>
        <w:t>De igual forma</w:t>
      </w:r>
      <w:r w:rsidRPr="00EA7713">
        <w:rPr>
          <w:rFonts w:ascii="Arial" w:eastAsia="Times New Roman" w:hAnsi="Arial" w:cs="Arial"/>
          <w:sz w:val="24"/>
          <w:szCs w:val="24"/>
        </w:rPr>
        <w:t xml:space="preserve">  que las personas que realicen la acción formativa </w:t>
      </w:r>
      <w:r w:rsidRPr="00EA7713">
        <w:rPr>
          <w:rFonts w:ascii="Arial" w:eastAsia="Times New Roman" w:hAnsi="Arial" w:cs="Arial"/>
          <w:sz w:val="24"/>
          <w:szCs w:val="24"/>
        </w:rPr>
        <w:lastRenderedPageBreak/>
        <w:t xml:space="preserve">se lleven una experiencia personal  </w:t>
      </w:r>
      <w:r w:rsidRPr="00EA7713">
        <w:rPr>
          <w:rFonts w:ascii="Arial" w:eastAsia="Times New Roman" w:hAnsi="Arial" w:cs="Arial"/>
          <w:color w:val="000000" w:themeColor="text1"/>
          <w:sz w:val="24"/>
          <w:szCs w:val="24"/>
        </w:rPr>
        <w:t>de carácter  vital</w:t>
      </w:r>
      <w:r w:rsidRPr="00EA7713">
        <w:rPr>
          <w:rFonts w:ascii="Arial" w:eastAsia="Times New Roman" w:hAnsi="Arial" w:cs="Arial"/>
          <w:sz w:val="24"/>
          <w:szCs w:val="24"/>
        </w:rPr>
        <w:t xml:space="preserve"> para el desarrollo personal y profesional de cada uno/a de ellos/as</w:t>
      </w:r>
    </w:p>
    <w:p w:rsidR="00EC78DC" w:rsidRPr="006A1E3B" w:rsidRDefault="00EC78DC" w:rsidP="006A1E3B">
      <w:pPr>
        <w:ind w:firstLine="708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EC78DC" w:rsidRPr="006A1E3B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6.- </w:t>
      </w:r>
      <w:r w:rsidR="006F7138"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RECURSOS NECESARIOS PARA SU DESARROLLO</w:t>
      </w:r>
      <w:r w:rsidR="006F7138" w:rsidRPr="006A1E3B"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EA7713" w:rsidRDefault="00EA7713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Folios y </w:t>
      </w:r>
      <w:r w:rsidR="006A1E3B">
        <w:rPr>
          <w:rFonts w:ascii="Arial" w:hAnsi="Arial" w:cs="Arial"/>
          <w:sz w:val="24"/>
          <w:szCs w:val="24"/>
          <w:lang w:val="es-ES_tradnl"/>
        </w:rPr>
        <w:t>bolígrafo</w:t>
      </w:r>
    </w:p>
    <w:p w:rsidR="006F7138" w:rsidRDefault="006F7138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E5A6C" w:rsidRPr="006A1E3B" w:rsidRDefault="00EC78DC" w:rsidP="00EC78DC">
      <w:pPr>
        <w:rPr>
          <w:rFonts w:ascii="Arial" w:hAnsi="Arial" w:cs="Arial"/>
          <w:b/>
          <w:sz w:val="24"/>
          <w:szCs w:val="24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7.- </w:t>
      </w:r>
      <w:r w:rsidR="006F7138"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EVALUACION</w:t>
      </w:r>
      <w:r w:rsidR="006F7138" w:rsidRPr="006A1E3B">
        <w:rPr>
          <w:rFonts w:ascii="Arial" w:hAnsi="Arial" w:cs="Arial"/>
          <w:b/>
          <w:sz w:val="24"/>
          <w:szCs w:val="24"/>
          <w:lang w:val="es-ES_tradnl"/>
        </w:rPr>
        <w:t>:</w:t>
      </w:r>
    </w:p>
    <w:p w:rsidR="00830B3A" w:rsidRDefault="00830B3A" w:rsidP="00830B3A">
      <w:pPr>
        <w:tabs>
          <w:tab w:val="left" w:pos="567"/>
          <w:tab w:val="left" w:pos="15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30B3A">
        <w:rPr>
          <w:rFonts w:ascii="Arial" w:hAnsi="Arial" w:cs="Arial"/>
          <w:color w:val="000000"/>
          <w:sz w:val="24"/>
          <w:szCs w:val="24"/>
        </w:rPr>
        <w:t xml:space="preserve">La evaluación </w:t>
      </w:r>
      <w:r>
        <w:rPr>
          <w:rFonts w:ascii="Arial" w:hAnsi="Arial" w:cs="Arial"/>
          <w:color w:val="000000"/>
          <w:sz w:val="24"/>
          <w:szCs w:val="24"/>
        </w:rPr>
        <w:t xml:space="preserve">será </w:t>
      </w:r>
      <w:r w:rsidRPr="00830B3A">
        <w:rPr>
          <w:rFonts w:ascii="Arial" w:hAnsi="Arial" w:cs="Arial"/>
          <w:color w:val="000000"/>
          <w:sz w:val="24"/>
          <w:szCs w:val="24"/>
        </w:rPr>
        <w:t xml:space="preserve"> continua con la que 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830B3A">
        <w:rPr>
          <w:rFonts w:ascii="Arial" w:hAnsi="Arial" w:cs="Arial"/>
          <w:color w:val="000000"/>
          <w:sz w:val="24"/>
          <w:szCs w:val="24"/>
        </w:rPr>
        <w:t>rabajar, sesión a sesión.</w:t>
      </w:r>
    </w:p>
    <w:p w:rsidR="006F7138" w:rsidRDefault="006F7138" w:rsidP="00EC78DC">
      <w:pPr>
        <w:rPr>
          <w:rFonts w:ascii="Arial" w:hAnsi="Arial" w:cs="Arial"/>
          <w:sz w:val="24"/>
          <w:szCs w:val="24"/>
          <w:lang w:val="es-ES_tradnl"/>
        </w:rPr>
      </w:pPr>
    </w:p>
    <w:p w:rsidR="006F7138" w:rsidRPr="006A1E3B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8.- </w:t>
      </w:r>
      <w:r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PRECIO</w:t>
      </w: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: </w:t>
      </w:r>
    </w:p>
    <w:tbl>
      <w:tblPr>
        <w:tblStyle w:val="Tablaconcuadrcula"/>
        <w:tblW w:w="0" w:type="auto"/>
        <w:tblLook w:val="04A0"/>
      </w:tblPr>
      <w:tblGrid>
        <w:gridCol w:w="4322"/>
        <w:gridCol w:w="4322"/>
      </w:tblGrid>
      <w:tr w:rsidR="00EE5A6C" w:rsidTr="00EE5A6C">
        <w:tc>
          <w:tcPr>
            <w:tcW w:w="4322" w:type="dxa"/>
          </w:tcPr>
          <w:p w:rsidR="00EE5A6C" w:rsidRPr="00EE5A6C" w:rsidRDefault="00EE5A6C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Colegiados </w:t>
            </w:r>
          </w:p>
        </w:tc>
        <w:tc>
          <w:tcPr>
            <w:tcW w:w="4322" w:type="dxa"/>
          </w:tcPr>
          <w:p w:rsidR="00EE5A6C" w:rsidRPr="00EE5A6C" w:rsidRDefault="00830B3A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120 euros</w:t>
            </w:r>
          </w:p>
        </w:tc>
      </w:tr>
      <w:tr w:rsidR="00EE5A6C" w:rsidTr="00EE5A6C">
        <w:tc>
          <w:tcPr>
            <w:tcW w:w="4322" w:type="dxa"/>
          </w:tcPr>
          <w:p w:rsidR="00EE5A6C" w:rsidRPr="00EE5A6C" w:rsidRDefault="00EE5A6C" w:rsidP="00EE5A6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E5A6C">
              <w:rPr>
                <w:rFonts w:ascii="Arial" w:hAnsi="Arial" w:cs="Arial"/>
                <w:sz w:val="24"/>
                <w:szCs w:val="24"/>
                <w:lang w:val="es-ES_tradnl"/>
              </w:rPr>
              <w:t>No colegiados</w:t>
            </w:r>
          </w:p>
        </w:tc>
        <w:tc>
          <w:tcPr>
            <w:tcW w:w="4322" w:type="dxa"/>
          </w:tcPr>
          <w:p w:rsidR="00EE5A6C" w:rsidRPr="00EE5A6C" w:rsidRDefault="00830B3A" w:rsidP="00EC78D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180 euros</w:t>
            </w:r>
          </w:p>
        </w:tc>
      </w:tr>
    </w:tbl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E5A6C" w:rsidRPr="00EE5A6C" w:rsidRDefault="00EE5A6C" w:rsidP="00EE5A6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  <w:lang w:val="es-ES_tradnl"/>
        </w:rPr>
      </w:pPr>
      <w:r w:rsidRPr="00EE5A6C">
        <w:rPr>
          <w:rFonts w:ascii="Arial" w:hAnsi="Arial" w:cs="Arial"/>
          <w:sz w:val="24"/>
          <w:szCs w:val="24"/>
          <w:lang w:val="es-ES_tradnl"/>
        </w:rPr>
        <w:t>Acreditar estar colegiado en cualquiera de los colegios del territorio español.</w:t>
      </w:r>
    </w:p>
    <w:p w:rsidR="00EE5A6C" w:rsidRDefault="00EE5A6C" w:rsidP="00EC78DC">
      <w:pPr>
        <w:rPr>
          <w:rFonts w:ascii="Arial" w:hAnsi="Arial" w:cs="Arial"/>
          <w:sz w:val="24"/>
          <w:szCs w:val="24"/>
          <w:u w:val="single"/>
          <w:lang w:val="es-ES_tradnl"/>
        </w:rPr>
      </w:pPr>
    </w:p>
    <w:p w:rsidR="00EC78DC" w:rsidRPr="006A1E3B" w:rsidRDefault="006F7138" w:rsidP="00EC78DC">
      <w:pPr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6A1E3B">
        <w:rPr>
          <w:rFonts w:ascii="Arial" w:hAnsi="Arial" w:cs="Arial"/>
          <w:b/>
          <w:sz w:val="24"/>
          <w:szCs w:val="24"/>
          <w:lang w:val="es-ES_tradnl"/>
        </w:rPr>
        <w:t xml:space="preserve">9.- </w:t>
      </w:r>
      <w:r w:rsidR="00EC78DC" w:rsidRPr="006A1E3B">
        <w:rPr>
          <w:rFonts w:ascii="Arial" w:hAnsi="Arial" w:cs="Arial"/>
          <w:b/>
          <w:sz w:val="24"/>
          <w:szCs w:val="24"/>
          <w:u w:val="single"/>
          <w:lang w:val="es-ES_tradnl"/>
        </w:rPr>
        <w:t>DOCUMENTACIÓN NECESARIA PARA CUMPLIMENTAR LA MATRICULA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 form</w:t>
      </w:r>
      <w:r w:rsidRPr="00EE5A6C">
        <w:rPr>
          <w:rFonts w:ascii="Arial" w:hAnsi="Arial" w:cs="Arial"/>
          <w:sz w:val="24"/>
          <w:szCs w:val="24"/>
          <w:lang w:val="es-ES_tradnl"/>
        </w:rPr>
        <w:t>aliza la matricula con la siguiente documentación entregada:</w:t>
      </w:r>
    </w:p>
    <w:p w:rsidR="00EE5A6C" w:rsidRDefault="00EE5A6C" w:rsidP="00EE5A6C">
      <w:pPr>
        <w:pStyle w:val="Prrafodelista"/>
        <w:rPr>
          <w:rFonts w:ascii="Arial" w:hAnsi="Arial" w:cs="Arial"/>
          <w:sz w:val="24"/>
          <w:szCs w:val="24"/>
          <w:lang w:val="es-ES_tradnl"/>
        </w:rPr>
      </w:pPr>
    </w:p>
    <w:p w:rsidR="00833230" w:rsidRDefault="00833230" w:rsidP="008332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El comprobante de pago. El número de cuenta de nuestro colegio es: </w:t>
      </w:r>
      <w:r>
        <w:rPr>
          <w:rFonts w:ascii="Arial" w:hAnsi="Arial" w:cs="Arial"/>
        </w:rPr>
        <w:t>BANCO SABADELL   ES60  0081 0642  5400  0133  7834</w:t>
      </w:r>
    </w:p>
    <w:p w:rsidR="00833230" w:rsidRDefault="00833230" w:rsidP="008332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La hoja de inscripción de la matricula.</w:t>
      </w:r>
    </w:p>
    <w:p w:rsidR="00833230" w:rsidRDefault="00833230" w:rsidP="008332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Acreditación de estar colegiado/a.</w:t>
      </w:r>
    </w:p>
    <w:p w:rsidR="00833230" w:rsidRDefault="00833230" w:rsidP="00833230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_tradnl"/>
        </w:rPr>
      </w:pPr>
      <w:r w:rsidRPr="006F7138">
        <w:rPr>
          <w:rFonts w:ascii="Arial" w:hAnsi="Arial" w:cs="Arial"/>
          <w:sz w:val="24"/>
          <w:szCs w:val="24"/>
          <w:lang w:val="es-ES_tradnl"/>
        </w:rPr>
        <w:t>Acreditación de la titulación mínima exigida.</w:t>
      </w:r>
    </w:p>
    <w:p w:rsidR="00833230" w:rsidRPr="0060775E" w:rsidRDefault="00833230" w:rsidP="00833230">
      <w:pPr>
        <w:pStyle w:val="Prrafodelista"/>
        <w:numPr>
          <w:ilvl w:val="0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El Colegio</w:t>
      </w:r>
      <w:r>
        <w:rPr>
          <w:rFonts w:ascii="Arial" w:hAnsi="Arial" w:cs="Arial"/>
          <w:sz w:val="24"/>
          <w:szCs w:val="24"/>
        </w:rPr>
        <w:t xml:space="preserve"> facilita el pago de la matricula estableciendo el pago fraccionado. Dichos pagos serán</w:t>
      </w:r>
      <w:r w:rsidRPr="0060775E">
        <w:rPr>
          <w:rFonts w:ascii="Arial" w:hAnsi="Arial" w:cs="Arial"/>
          <w:sz w:val="24"/>
          <w:szCs w:val="24"/>
        </w:rPr>
        <w:t xml:space="preserve">: </w:t>
      </w:r>
    </w:p>
    <w:p w:rsidR="00833230" w:rsidRPr="0060775E" w:rsidRDefault="00833230" w:rsidP="00833230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1º al inicio de la formación</w:t>
      </w:r>
    </w:p>
    <w:p w:rsidR="00833230" w:rsidRPr="0060775E" w:rsidRDefault="00833230" w:rsidP="00833230">
      <w:pPr>
        <w:pStyle w:val="Prrafodelista"/>
        <w:numPr>
          <w:ilvl w:val="1"/>
          <w:numId w:val="2"/>
        </w:numPr>
        <w:spacing w:after="160" w:line="256" w:lineRule="auto"/>
        <w:rPr>
          <w:rFonts w:ascii="Arial" w:hAnsi="Arial" w:cs="Arial"/>
          <w:sz w:val="24"/>
          <w:szCs w:val="24"/>
        </w:rPr>
      </w:pPr>
      <w:r w:rsidRPr="0060775E">
        <w:rPr>
          <w:rFonts w:ascii="Arial" w:hAnsi="Arial" w:cs="Arial"/>
          <w:sz w:val="24"/>
          <w:szCs w:val="24"/>
        </w:rPr>
        <w:t>2º pago, en la sesión</w:t>
      </w:r>
      <w:r>
        <w:rPr>
          <w:rFonts w:ascii="Arial" w:hAnsi="Arial" w:cs="Arial"/>
          <w:sz w:val="24"/>
          <w:szCs w:val="24"/>
        </w:rPr>
        <w:t xml:space="preserve">  6ª y/o antes de la finalización del curso.</w:t>
      </w:r>
      <w:r w:rsidRPr="0060775E">
        <w:rPr>
          <w:rFonts w:ascii="Arial" w:hAnsi="Arial" w:cs="Arial"/>
          <w:sz w:val="24"/>
          <w:szCs w:val="24"/>
        </w:rPr>
        <w:t>.</w:t>
      </w:r>
    </w:p>
    <w:p w:rsidR="00833230" w:rsidRPr="0060775E" w:rsidRDefault="00833230" w:rsidP="00833230">
      <w:pPr>
        <w:pStyle w:val="Prrafodelista"/>
        <w:tabs>
          <w:tab w:val="left" w:pos="5085"/>
        </w:tabs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ab/>
      </w:r>
    </w:p>
    <w:sectPr w:rsidR="00833230" w:rsidRPr="0060775E" w:rsidSect="008B4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numFmt w:val="bullet"/>
      <w:lvlText w:val=""/>
      <w:lvlJc w:val="left"/>
      <w:pPr>
        <w:tabs>
          <w:tab w:val="num" w:pos="750"/>
        </w:tabs>
        <w:ind w:left="750" w:hanging="420"/>
      </w:pPr>
      <w:rPr>
        <w:rFonts w:ascii="Wingdings 2" w:hAnsi="Wingdings 2" w:cs="Times New Roman"/>
        <w:b/>
        <w:sz w:val="36"/>
      </w:rPr>
    </w:lvl>
  </w:abstractNum>
  <w:abstractNum w:abstractNumId="1">
    <w:nsid w:val="4B3459F2"/>
    <w:multiLevelType w:val="hybridMultilevel"/>
    <w:tmpl w:val="C92C2A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30B7D"/>
    <w:multiLevelType w:val="hybridMultilevel"/>
    <w:tmpl w:val="004480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8DC"/>
    <w:rsid w:val="00100D7E"/>
    <w:rsid w:val="001D6682"/>
    <w:rsid w:val="00204CB5"/>
    <w:rsid w:val="002858A8"/>
    <w:rsid w:val="003360B4"/>
    <w:rsid w:val="004C44F6"/>
    <w:rsid w:val="004D3E84"/>
    <w:rsid w:val="004F0E21"/>
    <w:rsid w:val="00580736"/>
    <w:rsid w:val="005D7FD8"/>
    <w:rsid w:val="00601D46"/>
    <w:rsid w:val="00693C4D"/>
    <w:rsid w:val="006A1E3B"/>
    <w:rsid w:val="006F7138"/>
    <w:rsid w:val="00800B6F"/>
    <w:rsid w:val="00825489"/>
    <w:rsid w:val="00830B3A"/>
    <w:rsid w:val="00833230"/>
    <w:rsid w:val="008B417B"/>
    <w:rsid w:val="00941B9B"/>
    <w:rsid w:val="00984D06"/>
    <w:rsid w:val="009D7DA2"/>
    <w:rsid w:val="009E79AD"/>
    <w:rsid w:val="00AA6914"/>
    <w:rsid w:val="00AC3979"/>
    <w:rsid w:val="00B33396"/>
    <w:rsid w:val="00DF1BF4"/>
    <w:rsid w:val="00DF7354"/>
    <w:rsid w:val="00EA7713"/>
    <w:rsid w:val="00EC78DC"/>
    <w:rsid w:val="00ED34B0"/>
    <w:rsid w:val="00EE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A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E5A6C"/>
    <w:pPr>
      <w:ind w:left="720"/>
      <w:contextualSpacing/>
    </w:pPr>
  </w:style>
  <w:style w:type="paragraph" w:customStyle="1" w:styleId="Prrafodelista1">
    <w:name w:val="Párrafo de lista1"/>
    <w:basedOn w:val="Normal"/>
    <w:rsid w:val="009E79AD"/>
    <w:pPr>
      <w:suppressAutoHyphens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568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nm</cp:lastModifiedBy>
  <cp:revision>18</cp:revision>
  <dcterms:created xsi:type="dcterms:W3CDTF">2015-04-17T07:15:00Z</dcterms:created>
  <dcterms:modified xsi:type="dcterms:W3CDTF">2015-09-15T15:19:00Z</dcterms:modified>
</cp:coreProperties>
</file>